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03" w:rsidRDefault="00E33403" w:rsidP="00106303">
      <w:pPr>
        <w:spacing w:line="560" w:lineRule="exact"/>
        <w:jc w:val="center"/>
        <w:rPr>
          <w:rFonts w:ascii="Times New Roman" w:eastAsia="方正小标宋简体" w:hAnsi="Times New Roman"/>
          <w:sz w:val="40"/>
          <w:szCs w:val="40"/>
        </w:rPr>
      </w:pPr>
      <w:r>
        <w:rPr>
          <w:rFonts w:ascii="Times New Roman" w:eastAsia="方正小标宋简体" w:hAnsi="Times New Roman"/>
          <w:noProof/>
          <w:sz w:val="40"/>
          <w:szCs w:val="40"/>
        </w:rPr>
        <w:pict>
          <v:group id="_x0000_s2050" style="position:absolute;left:0;text-align:left;margin-left:-1.7pt;margin-top:-9.3pt;width:442.2pt;height:686.4pt;z-index:1" coordorigin="1566,1708" coordsize="8844,12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3" o:spid="_x0000_s2051" type="#_x0000_t136" style="position:absolute;left:1783;top:1708;width:8475;height:964" fillcolor="red" stroked="f">
              <v:shadow color="#868686"/>
              <v:textpath style="font-family:&quot;方正小标宋简体&quot;;v-text-align:justify;v-text-spacing:1.5" trim="t" string="资阳市民政局"/>
              <o:lock v:ext="edit" text="f"/>
            </v:shape>
            <v:line id="Line 4" o:spid="_x0000_s2052" style="position:absolute" from="1566,2958" to="10410,2958" strokecolor="red" strokeweight="4.5pt">
              <v:stroke linestyle="thickThin"/>
            </v:line>
            <v:line id="Line 5" o:spid="_x0000_s2053" style="position:absolute" from="1566,14485" to="10410,14485" strokecolor="red" strokeweight="4.5pt">
              <v:stroke linestyle="thinThick"/>
            </v:line>
          </v:group>
        </w:pict>
      </w:r>
    </w:p>
    <w:p w:rsidR="00106303" w:rsidRDefault="00106303" w:rsidP="00106303">
      <w:pPr>
        <w:spacing w:line="560" w:lineRule="exact"/>
        <w:jc w:val="center"/>
        <w:rPr>
          <w:rFonts w:ascii="Times New Roman" w:eastAsia="方正小标宋简体" w:hAnsi="Times New Roman"/>
          <w:sz w:val="40"/>
          <w:szCs w:val="40"/>
        </w:rPr>
      </w:pPr>
    </w:p>
    <w:p w:rsidR="00106303" w:rsidRDefault="00106303" w:rsidP="00106303">
      <w:pPr>
        <w:spacing w:line="560" w:lineRule="exact"/>
        <w:jc w:val="center"/>
        <w:rPr>
          <w:rFonts w:ascii="Times New Roman" w:eastAsia="方正小标宋简体" w:hAnsi="Times New Roman"/>
          <w:sz w:val="40"/>
          <w:szCs w:val="40"/>
        </w:rPr>
      </w:pPr>
    </w:p>
    <w:p w:rsidR="00223BC2" w:rsidRPr="00F2590F" w:rsidRDefault="00223BC2" w:rsidP="00106303">
      <w:pPr>
        <w:spacing w:line="560" w:lineRule="exact"/>
        <w:jc w:val="center"/>
        <w:rPr>
          <w:rFonts w:ascii="Times New Roman" w:eastAsia="方正小标宋简体" w:hAnsi="Times New Roman"/>
          <w:sz w:val="40"/>
          <w:szCs w:val="40"/>
        </w:rPr>
      </w:pPr>
      <w:r w:rsidRPr="00F2590F">
        <w:rPr>
          <w:rFonts w:ascii="Times New Roman" w:eastAsia="方正小标宋简体" w:hAnsi="Times New Roman" w:hint="eastAsia"/>
          <w:sz w:val="40"/>
          <w:szCs w:val="40"/>
        </w:rPr>
        <w:t>资阳市民政局</w:t>
      </w:r>
    </w:p>
    <w:p w:rsidR="00223BC2" w:rsidRPr="00F2590F" w:rsidRDefault="00223BC2" w:rsidP="00106303">
      <w:pPr>
        <w:spacing w:line="560" w:lineRule="exact"/>
        <w:jc w:val="center"/>
        <w:rPr>
          <w:rFonts w:ascii="Times New Roman" w:eastAsia="方正小标宋简体" w:hAnsi="Times New Roman"/>
          <w:sz w:val="40"/>
          <w:szCs w:val="40"/>
        </w:rPr>
      </w:pPr>
      <w:r w:rsidRPr="00F2590F">
        <w:rPr>
          <w:rFonts w:ascii="Times New Roman" w:eastAsia="方正小标宋简体" w:hAnsi="Times New Roman" w:hint="eastAsia"/>
          <w:sz w:val="40"/>
          <w:szCs w:val="40"/>
        </w:rPr>
        <w:t>关于</w:t>
      </w:r>
      <w:r w:rsidR="009D7DE9">
        <w:rPr>
          <w:rFonts w:ascii="Times New Roman" w:eastAsia="方正小标宋简体" w:hAnsi="Times New Roman" w:hint="eastAsia"/>
          <w:sz w:val="40"/>
          <w:szCs w:val="40"/>
        </w:rPr>
        <w:t>报送</w:t>
      </w:r>
      <w:r w:rsidRPr="00F2590F">
        <w:rPr>
          <w:rFonts w:ascii="Times New Roman" w:eastAsia="方正小标宋简体" w:hAnsi="Times New Roman"/>
          <w:sz w:val="40"/>
          <w:szCs w:val="40"/>
        </w:rPr>
        <w:t>2020</w:t>
      </w:r>
      <w:r w:rsidRPr="00F2590F">
        <w:rPr>
          <w:rFonts w:ascii="Times New Roman" w:eastAsia="方正小标宋简体" w:hAnsi="Times New Roman" w:hint="eastAsia"/>
          <w:sz w:val="40"/>
          <w:szCs w:val="40"/>
        </w:rPr>
        <w:t>年部门整体支出绩效自评报告</w:t>
      </w:r>
      <w:r w:rsidR="00804C57" w:rsidRPr="00F2590F">
        <w:rPr>
          <w:rFonts w:ascii="Times New Roman" w:eastAsia="方正小标宋简体" w:hAnsi="Times New Roman" w:hint="eastAsia"/>
          <w:sz w:val="40"/>
          <w:szCs w:val="40"/>
        </w:rPr>
        <w:t>的</w:t>
      </w:r>
      <w:r w:rsidR="00804C57">
        <w:rPr>
          <w:rFonts w:ascii="Times New Roman" w:eastAsia="方正小标宋简体" w:hAnsi="Times New Roman" w:hint="eastAsia"/>
          <w:sz w:val="40"/>
          <w:szCs w:val="40"/>
        </w:rPr>
        <w:t>函</w:t>
      </w:r>
    </w:p>
    <w:p w:rsidR="00223BC2" w:rsidRPr="00804C57" w:rsidRDefault="00223BC2" w:rsidP="00106303">
      <w:pPr>
        <w:spacing w:line="560" w:lineRule="exact"/>
        <w:rPr>
          <w:rFonts w:ascii="Times New Roman" w:eastAsia="方正仿宋简体" w:hAnsi="Times New Roman"/>
          <w:sz w:val="32"/>
          <w:szCs w:val="32"/>
        </w:rPr>
      </w:pPr>
    </w:p>
    <w:p w:rsidR="00223BC2" w:rsidRPr="00F2590F" w:rsidRDefault="00223BC2" w:rsidP="00106303">
      <w:pPr>
        <w:spacing w:line="560" w:lineRule="exact"/>
        <w:rPr>
          <w:rFonts w:ascii="Times New Roman" w:eastAsia="方正仿宋简体" w:hAnsi="Times New Roman"/>
          <w:sz w:val="32"/>
          <w:szCs w:val="32"/>
        </w:rPr>
      </w:pPr>
      <w:r w:rsidRPr="00F2590F">
        <w:rPr>
          <w:rFonts w:ascii="Times New Roman" w:eastAsia="方正仿宋简体" w:hAnsi="Times New Roman" w:hint="eastAsia"/>
          <w:sz w:val="32"/>
          <w:szCs w:val="32"/>
        </w:rPr>
        <w:t>市财政局：</w:t>
      </w:r>
    </w:p>
    <w:p w:rsidR="00223BC2" w:rsidRPr="00F2590F" w:rsidRDefault="00223BC2" w:rsidP="00106303">
      <w:pPr>
        <w:spacing w:line="560" w:lineRule="exact"/>
        <w:rPr>
          <w:rFonts w:ascii="Times New Roman" w:eastAsia="方正仿宋简体" w:hAnsi="Times New Roman"/>
          <w:sz w:val="32"/>
          <w:szCs w:val="32"/>
        </w:rPr>
      </w:pPr>
      <w:r w:rsidRPr="00F2590F">
        <w:rPr>
          <w:rFonts w:ascii="Times New Roman" w:eastAsia="方正仿宋简体" w:hAnsi="Times New Roman"/>
          <w:sz w:val="32"/>
          <w:szCs w:val="32"/>
        </w:rPr>
        <w:t xml:space="preserve">    </w:t>
      </w:r>
      <w:r w:rsidRPr="00F2590F">
        <w:rPr>
          <w:rFonts w:ascii="Times New Roman" w:eastAsia="方正仿宋简体" w:hAnsi="Times New Roman" w:hint="eastAsia"/>
          <w:sz w:val="32"/>
          <w:szCs w:val="32"/>
        </w:rPr>
        <w:t>根据《资阳市财政局关于开展</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年度市级部门支出绩效自评工作的通知》（资财监督绩效〔</w:t>
      </w:r>
      <w:r w:rsidRPr="00F2590F">
        <w:rPr>
          <w:rFonts w:ascii="Times New Roman" w:eastAsia="方正仿宋简体" w:hAnsi="Times New Roman"/>
          <w:sz w:val="32"/>
          <w:szCs w:val="32"/>
        </w:rPr>
        <w:t>2021</w:t>
      </w: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2</w:t>
      </w:r>
      <w:r w:rsidRPr="00F2590F">
        <w:rPr>
          <w:rFonts w:ascii="Times New Roman" w:eastAsia="方正仿宋简体" w:hAnsi="Times New Roman" w:hint="eastAsia"/>
          <w:sz w:val="32"/>
          <w:szCs w:val="32"/>
        </w:rPr>
        <w:t>号）精神，我局认真开展了</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年部门</w:t>
      </w:r>
      <w:r w:rsidR="006D039D">
        <w:rPr>
          <w:rFonts w:ascii="Times New Roman" w:eastAsia="方正仿宋简体" w:hAnsi="Times New Roman" w:hint="eastAsia"/>
          <w:sz w:val="32"/>
          <w:szCs w:val="32"/>
        </w:rPr>
        <w:t>预算</w:t>
      </w:r>
      <w:r w:rsidRPr="00F2590F">
        <w:rPr>
          <w:rFonts w:ascii="Times New Roman" w:eastAsia="方正仿宋简体" w:hAnsi="Times New Roman" w:hint="eastAsia"/>
          <w:sz w:val="32"/>
          <w:szCs w:val="32"/>
        </w:rPr>
        <w:t>整体支出绩效评价工作，现将自评有关情况报告如下：</w:t>
      </w:r>
    </w:p>
    <w:p w:rsidR="00223BC2" w:rsidRPr="00F2590F" w:rsidRDefault="00223BC2" w:rsidP="00106303">
      <w:pPr>
        <w:spacing w:line="560" w:lineRule="exact"/>
        <w:ind w:firstLineChars="200" w:firstLine="640"/>
        <w:rPr>
          <w:rFonts w:ascii="Times New Roman" w:eastAsia="方正黑体简体" w:hAnsi="Times New Roman"/>
          <w:sz w:val="32"/>
          <w:szCs w:val="32"/>
        </w:rPr>
      </w:pPr>
      <w:r w:rsidRPr="00F2590F">
        <w:rPr>
          <w:rFonts w:ascii="Times New Roman" w:eastAsia="方正黑体简体" w:hAnsi="Times New Roman" w:hint="eastAsia"/>
          <w:sz w:val="32"/>
          <w:szCs w:val="32"/>
        </w:rPr>
        <w:t>一、部门概况</w:t>
      </w:r>
    </w:p>
    <w:p w:rsidR="00223BC2" w:rsidRPr="00F2590F" w:rsidRDefault="00223BC2" w:rsidP="00106303">
      <w:pPr>
        <w:spacing w:line="560" w:lineRule="exact"/>
        <w:ind w:firstLineChars="200" w:firstLine="643"/>
        <w:rPr>
          <w:rFonts w:ascii="Times New Roman" w:eastAsia="方正楷体简体" w:hAnsi="Times New Roman"/>
          <w:b/>
          <w:sz w:val="32"/>
          <w:szCs w:val="32"/>
        </w:rPr>
      </w:pPr>
      <w:r w:rsidRPr="00F2590F">
        <w:rPr>
          <w:rFonts w:ascii="Times New Roman" w:eastAsia="方正楷体简体" w:hAnsi="Times New Roman" w:hint="eastAsia"/>
          <w:b/>
          <w:sz w:val="32"/>
          <w:szCs w:val="32"/>
        </w:rPr>
        <w:t>（一）机构组成</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资阳市民政局内设机构</w:t>
      </w:r>
      <w:r w:rsidRPr="00F2590F">
        <w:rPr>
          <w:rFonts w:ascii="Times New Roman" w:eastAsia="方正仿宋简体" w:hAnsi="Times New Roman"/>
          <w:sz w:val="32"/>
          <w:szCs w:val="32"/>
        </w:rPr>
        <w:t>7</w:t>
      </w:r>
      <w:r w:rsidRPr="00F2590F">
        <w:rPr>
          <w:rFonts w:ascii="Times New Roman" w:eastAsia="方正仿宋简体" w:hAnsi="Times New Roman" w:hint="eastAsia"/>
          <w:sz w:val="32"/>
          <w:szCs w:val="32"/>
        </w:rPr>
        <w:t>个，分别为：办公室（信访科、政策法规科）、规划财务科、社会组织管理与慈善事业促进科（行政审批科、中共资阳市社会组织第二综合委员会办公室）、社会救助科、基层政权建设与社区治理科（区划地名科）、社会事务与儿童保障科（社会福利科）、养老服务科，另设机关党委（人事科）。</w:t>
      </w:r>
    </w:p>
    <w:p w:rsidR="00223BC2" w:rsidRPr="00F2590F" w:rsidRDefault="00223BC2" w:rsidP="00106303">
      <w:pPr>
        <w:spacing w:line="560" w:lineRule="exact"/>
        <w:ind w:firstLineChars="200" w:firstLine="643"/>
        <w:rPr>
          <w:rFonts w:ascii="Times New Roman" w:eastAsia="方正楷体简体" w:hAnsi="Times New Roman"/>
          <w:b/>
          <w:sz w:val="32"/>
          <w:szCs w:val="32"/>
        </w:rPr>
      </w:pPr>
      <w:r w:rsidRPr="00F2590F">
        <w:rPr>
          <w:rFonts w:ascii="Times New Roman" w:eastAsia="方正楷体简体" w:hAnsi="Times New Roman" w:hint="eastAsia"/>
          <w:b/>
          <w:sz w:val="32"/>
          <w:szCs w:val="32"/>
        </w:rPr>
        <w:t>（二）机构职能</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1</w:t>
      </w:r>
      <w:r w:rsidRPr="00F2590F">
        <w:rPr>
          <w:rFonts w:ascii="Times New Roman" w:eastAsia="方正仿宋简体" w:hAnsi="Times New Roman" w:hint="eastAsia"/>
          <w:sz w:val="32"/>
          <w:szCs w:val="32"/>
        </w:rPr>
        <w:t>．起草民政工作规章草案，拟订全市民政事业发展规划、政策、标准并组织实施。</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lastRenderedPageBreak/>
        <w:t>2</w:t>
      </w:r>
      <w:r w:rsidRPr="00F2590F">
        <w:rPr>
          <w:rFonts w:ascii="Times New Roman" w:eastAsia="方正仿宋简体" w:hAnsi="Times New Roman" w:hint="eastAsia"/>
          <w:sz w:val="32"/>
          <w:szCs w:val="32"/>
        </w:rPr>
        <w:t>．拟订社会团体、社会服务机构等社会组织登记和监督管理办法并组织实施，依法对社会组织进行登记管理和执法监督。</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3</w:t>
      </w:r>
      <w:r w:rsidRPr="00F2590F">
        <w:rPr>
          <w:rFonts w:ascii="Times New Roman" w:eastAsia="方正仿宋简体" w:hAnsi="Times New Roman" w:hint="eastAsia"/>
          <w:sz w:val="32"/>
          <w:szCs w:val="32"/>
        </w:rPr>
        <w:t>．牵头拟订全市社会救助规划、实施办法和标准，统筹推进社会救助体系建设，负责城乡居民最低生活保障、特困人员救助供养、临时救助和生活无着流浪乞讨人员救助工作。</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4</w:t>
      </w:r>
      <w:r w:rsidRPr="00F2590F">
        <w:rPr>
          <w:rFonts w:ascii="Times New Roman" w:eastAsia="方正仿宋简体" w:hAnsi="Times New Roman" w:hint="eastAsia"/>
          <w:sz w:val="32"/>
          <w:szCs w:val="32"/>
        </w:rPr>
        <w:t>．拟订城乡基层群众自治建设和社区治理实施办法并组织实施，指导城乡社区治理体系、服务体系和治理能力建设，提出加强和改进城乡基层政权建设的建议，推动基层民主政治建设。</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5</w:t>
      </w:r>
      <w:r w:rsidRPr="00F2590F">
        <w:rPr>
          <w:rFonts w:ascii="Times New Roman" w:eastAsia="方正仿宋简体" w:hAnsi="Times New Roman" w:hint="eastAsia"/>
          <w:sz w:val="32"/>
          <w:szCs w:val="32"/>
        </w:rPr>
        <w:t>．拟订行政区划管理和行政区域界线、地名管理办法，负责全市乡镇以上行政区划的设立、命名、撤销、变更和政府驻地迁移审核报批工作。组织、指导全市行政区域界线的勘定和管理工作，调处行政区域边界争议，负责地名管理工作。</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6</w:t>
      </w:r>
      <w:r w:rsidRPr="00F2590F">
        <w:rPr>
          <w:rFonts w:ascii="Times New Roman" w:eastAsia="方正仿宋简体" w:hAnsi="Times New Roman" w:hint="eastAsia"/>
          <w:sz w:val="32"/>
          <w:szCs w:val="32"/>
        </w:rPr>
        <w:t>．拟订婚姻管理实施办法并组织实施，推进婚俗改革。</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7</w:t>
      </w:r>
      <w:r w:rsidRPr="00F2590F">
        <w:rPr>
          <w:rFonts w:ascii="Times New Roman" w:eastAsia="方正仿宋简体" w:hAnsi="Times New Roman" w:hint="eastAsia"/>
          <w:sz w:val="32"/>
          <w:szCs w:val="32"/>
        </w:rPr>
        <w:t>．拟订殡葬管理实施办法、服务规范并组织实施，负责殡葬管理工作，推进殡葬改革。</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8</w:t>
      </w:r>
      <w:r w:rsidRPr="00F2590F">
        <w:rPr>
          <w:rFonts w:ascii="Times New Roman" w:eastAsia="方正仿宋简体" w:hAnsi="Times New Roman" w:hint="eastAsia"/>
          <w:sz w:val="32"/>
          <w:szCs w:val="32"/>
        </w:rPr>
        <w:t>．拟订社会福利事业发展规划、实施办法和标准，拟订社会福利机构管理办法并指导实施，拟订残疾人权益保护政策并监督实施。负责康复辅助器具行业管理，统筹推进残疾人福利制度建设和康复辅助器具产业发展。</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9</w:t>
      </w:r>
      <w:r w:rsidRPr="00F2590F">
        <w:rPr>
          <w:rFonts w:ascii="Times New Roman" w:eastAsia="方正仿宋简体" w:hAnsi="Times New Roman" w:hint="eastAsia"/>
          <w:sz w:val="32"/>
          <w:szCs w:val="32"/>
        </w:rPr>
        <w:t>．统筹推进、督促指导、监督管理养老服务工作，拟订养老服务体系建设规划、政策、标准并组织实施，承担老年人福利和特殊困难老年人救助工作，协调推进农村留守老年人关爱服务</w:t>
      </w:r>
      <w:r w:rsidRPr="00F2590F">
        <w:rPr>
          <w:rFonts w:ascii="Times New Roman" w:eastAsia="方正仿宋简体" w:hAnsi="Times New Roman" w:hint="eastAsia"/>
          <w:sz w:val="32"/>
          <w:szCs w:val="32"/>
        </w:rPr>
        <w:lastRenderedPageBreak/>
        <w:t>工作，承担城乡老年社会组织管理工作。</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10</w:t>
      </w:r>
      <w:r w:rsidRPr="00F2590F">
        <w:rPr>
          <w:rFonts w:ascii="Times New Roman" w:eastAsia="方正仿宋简体" w:hAnsi="Times New Roman" w:hint="eastAsia"/>
          <w:sz w:val="32"/>
          <w:szCs w:val="32"/>
        </w:rPr>
        <w:t>．拟订儿童福利、孤弃儿童保障、儿童收养、儿童救助保护政策、标准并组织实施，健全农村留守儿童关爱服务体系和困境儿童保障制度。</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11</w:t>
      </w:r>
      <w:r w:rsidRPr="00F2590F">
        <w:rPr>
          <w:rFonts w:ascii="Times New Roman" w:eastAsia="方正仿宋简体" w:hAnsi="Times New Roman" w:hint="eastAsia"/>
          <w:sz w:val="32"/>
          <w:szCs w:val="32"/>
        </w:rPr>
        <w:t>．组织拟订促进慈善事业发展办法，指导社会捐助工作。负责福利彩票管理工作。</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12</w:t>
      </w:r>
      <w:r w:rsidRPr="00F2590F">
        <w:rPr>
          <w:rFonts w:ascii="Times New Roman" w:eastAsia="方正仿宋简体" w:hAnsi="Times New Roman" w:hint="eastAsia"/>
          <w:sz w:val="32"/>
          <w:szCs w:val="32"/>
        </w:rPr>
        <w:t>．拟订社会工作、志愿服务政策和标准，会同有关部门推进社会工作人才队伍建设和志愿者队伍建设。</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13</w:t>
      </w:r>
      <w:r w:rsidRPr="00F2590F">
        <w:rPr>
          <w:rFonts w:ascii="Times New Roman" w:eastAsia="方正仿宋简体" w:hAnsi="Times New Roman" w:hint="eastAsia"/>
          <w:sz w:val="32"/>
          <w:szCs w:val="32"/>
        </w:rPr>
        <w:t>．依法依规负责康复辅助器具行业和社会福利、养老服务、殡葬服务、救助管理机构安全生产监督管理工作。负责职责范围内的职业健康、生态环境保护、审批服务便民化等工作。</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14</w:t>
      </w:r>
      <w:r w:rsidRPr="00F2590F">
        <w:rPr>
          <w:rFonts w:ascii="Times New Roman" w:eastAsia="方正仿宋简体" w:hAnsi="Times New Roman" w:hint="eastAsia"/>
          <w:sz w:val="32"/>
          <w:szCs w:val="32"/>
        </w:rPr>
        <w:t>．完成市委、市政府交办的其他任务。</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15</w:t>
      </w:r>
      <w:r w:rsidRPr="00F2590F">
        <w:rPr>
          <w:rFonts w:ascii="Times New Roman" w:eastAsia="方正仿宋简体" w:hAnsi="Times New Roman" w:hint="eastAsia"/>
          <w:sz w:val="32"/>
          <w:szCs w:val="32"/>
        </w:rPr>
        <w:t>．职能转变。市民政局应强化基本民生保障职能，为困难群众、孤老孤残孤儿等特殊群体提供基本社会服务，促进资源向薄弱地区、领域和环节倾斜。积极培育社会组织、社会工作者等多元参与主体，推动搭建基层社会治理和社区公共服务平台。</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16</w:t>
      </w:r>
      <w:r w:rsidRPr="00F2590F">
        <w:rPr>
          <w:rFonts w:ascii="Times New Roman" w:eastAsia="方正仿宋简体" w:hAnsi="Times New Roman" w:hint="eastAsia"/>
          <w:sz w:val="32"/>
          <w:szCs w:val="32"/>
        </w:rPr>
        <w:t>．有关职责分工。</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1</w:t>
      </w:r>
      <w:r w:rsidRPr="00F2590F">
        <w:rPr>
          <w:rFonts w:ascii="Times New Roman" w:eastAsia="方正仿宋简体" w:hAnsi="Times New Roman" w:hint="eastAsia"/>
          <w:sz w:val="32"/>
          <w:szCs w:val="32"/>
        </w:rPr>
        <w:t>）与市卫生健康委员会的有关职责分工。市民政局负责统筹推进、督促指导、监督管理养老服务工作，拟订养老服务体系建设规划、政策、标准并组织实施，承担老年人福利和特殊困难老年人救助工作。市卫生健康委员会负责拟订全市应对人口老龄化、医养结合政策措施，综合协调、督促指导、组织推进老龄</w:t>
      </w:r>
      <w:r w:rsidRPr="00F2590F">
        <w:rPr>
          <w:rFonts w:ascii="Times New Roman" w:eastAsia="方正仿宋简体" w:hAnsi="Times New Roman" w:hint="eastAsia"/>
          <w:sz w:val="32"/>
          <w:szCs w:val="32"/>
        </w:rPr>
        <w:lastRenderedPageBreak/>
        <w:t>健康事业发展，承担老年疾病防治、老年人医疗照护、老年人心理健康与关怀服务等老年健康工作。</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2</w:t>
      </w:r>
      <w:r w:rsidRPr="00F2590F">
        <w:rPr>
          <w:rFonts w:ascii="Times New Roman" w:eastAsia="方正仿宋简体" w:hAnsi="Times New Roman" w:hint="eastAsia"/>
          <w:sz w:val="32"/>
          <w:szCs w:val="32"/>
        </w:rPr>
        <w:t>）与市自然资源和规划局的有关职责分工。市民政局会同市自然资源和规划局组织编制公布行政区划信息的资阳市行政区划图。</w:t>
      </w:r>
    </w:p>
    <w:p w:rsidR="00223BC2" w:rsidRPr="00F2590F" w:rsidRDefault="00223BC2" w:rsidP="00106303">
      <w:pPr>
        <w:spacing w:line="560" w:lineRule="exact"/>
        <w:ind w:firstLineChars="200" w:firstLine="643"/>
        <w:rPr>
          <w:rFonts w:ascii="Times New Roman" w:eastAsia="方正楷体简体" w:hAnsi="Times New Roman"/>
          <w:b/>
          <w:sz w:val="32"/>
          <w:szCs w:val="32"/>
        </w:rPr>
      </w:pPr>
      <w:r w:rsidRPr="00F2590F">
        <w:rPr>
          <w:rFonts w:ascii="Times New Roman" w:eastAsia="方正楷体简体" w:hAnsi="Times New Roman" w:hint="eastAsia"/>
          <w:b/>
          <w:sz w:val="32"/>
          <w:szCs w:val="32"/>
        </w:rPr>
        <w:t>（三）人员概况</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资阳市民政局行政编制</w:t>
      </w:r>
      <w:r w:rsidRPr="00F2590F">
        <w:rPr>
          <w:rFonts w:ascii="Times New Roman" w:eastAsia="方正仿宋简体" w:hAnsi="Times New Roman"/>
          <w:sz w:val="32"/>
          <w:szCs w:val="32"/>
        </w:rPr>
        <w:t xml:space="preserve"> 16 </w:t>
      </w:r>
      <w:r w:rsidRPr="00F2590F">
        <w:rPr>
          <w:rFonts w:ascii="Times New Roman" w:eastAsia="方正仿宋简体" w:hAnsi="Times New Roman" w:hint="eastAsia"/>
          <w:sz w:val="32"/>
          <w:szCs w:val="32"/>
        </w:rPr>
        <w:t>名。其中：局长</w:t>
      </w:r>
      <w:r w:rsidRPr="00F2590F">
        <w:rPr>
          <w:rFonts w:ascii="Times New Roman" w:eastAsia="方正仿宋简体" w:hAnsi="Times New Roman"/>
          <w:sz w:val="32"/>
          <w:szCs w:val="32"/>
        </w:rPr>
        <w:t xml:space="preserve"> 1 </w:t>
      </w:r>
      <w:r w:rsidRPr="00F2590F">
        <w:rPr>
          <w:rFonts w:ascii="Times New Roman" w:eastAsia="方正仿宋简体" w:hAnsi="Times New Roman" w:hint="eastAsia"/>
          <w:sz w:val="32"/>
          <w:szCs w:val="32"/>
        </w:rPr>
        <w:t>名、副局长</w:t>
      </w:r>
      <w:r w:rsidRPr="00F2590F">
        <w:rPr>
          <w:rFonts w:ascii="Times New Roman" w:eastAsia="方正仿宋简体" w:hAnsi="Times New Roman"/>
          <w:sz w:val="32"/>
          <w:szCs w:val="32"/>
        </w:rPr>
        <w:t xml:space="preserve"> 3 </w:t>
      </w:r>
      <w:r w:rsidRPr="00F2590F">
        <w:rPr>
          <w:rFonts w:ascii="Times New Roman" w:eastAsia="方正仿宋简体" w:hAnsi="Times New Roman" w:hint="eastAsia"/>
          <w:sz w:val="32"/>
          <w:szCs w:val="32"/>
        </w:rPr>
        <w:t>名，机关党委书记</w:t>
      </w:r>
      <w:r w:rsidRPr="00F2590F">
        <w:rPr>
          <w:rFonts w:ascii="Times New Roman" w:eastAsia="方正仿宋简体" w:hAnsi="Times New Roman"/>
          <w:sz w:val="32"/>
          <w:szCs w:val="32"/>
        </w:rPr>
        <w:t xml:space="preserve"> 1 </w:t>
      </w:r>
      <w:r w:rsidRPr="00F2590F">
        <w:rPr>
          <w:rFonts w:ascii="Times New Roman" w:eastAsia="方正仿宋简体" w:hAnsi="Times New Roman" w:hint="eastAsia"/>
          <w:sz w:val="32"/>
          <w:szCs w:val="32"/>
        </w:rPr>
        <w:t>名；科级领导职数</w:t>
      </w:r>
      <w:r w:rsidRPr="00F2590F">
        <w:rPr>
          <w:rFonts w:ascii="Times New Roman" w:eastAsia="方正仿宋简体" w:hAnsi="Times New Roman"/>
          <w:sz w:val="32"/>
          <w:szCs w:val="32"/>
        </w:rPr>
        <w:t xml:space="preserve"> 8 </w:t>
      </w:r>
      <w:r w:rsidRPr="00F2590F">
        <w:rPr>
          <w:rFonts w:ascii="Times New Roman" w:eastAsia="方正仿宋简体" w:hAnsi="Times New Roman" w:hint="eastAsia"/>
          <w:sz w:val="32"/>
          <w:szCs w:val="32"/>
        </w:rPr>
        <w:t>名（含机关党委副书记兼机关党委办主任或机关党委办副主任</w:t>
      </w:r>
      <w:r w:rsidRPr="00F2590F">
        <w:rPr>
          <w:rFonts w:ascii="Times New Roman" w:eastAsia="方正仿宋简体" w:hAnsi="Times New Roman"/>
          <w:sz w:val="32"/>
          <w:szCs w:val="32"/>
        </w:rPr>
        <w:t xml:space="preserve"> 1 </w:t>
      </w:r>
      <w:r w:rsidRPr="00F2590F">
        <w:rPr>
          <w:rFonts w:ascii="Times New Roman" w:eastAsia="方正仿宋简体" w:hAnsi="Times New Roman" w:hint="eastAsia"/>
          <w:sz w:val="32"/>
          <w:szCs w:val="32"/>
        </w:rPr>
        <w:t>名）。机关工勤人员编制</w:t>
      </w:r>
      <w:r w:rsidRPr="00F2590F">
        <w:rPr>
          <w:rFonts w:ascii="Times New Roman" w:eastAsia="方正仿宋简体" w:hAnsi="Times New Roman"/>
          <w:sz w:val="32"/>
          <w:szCs w:val="32"/>
        </w:rPr>
        <w:t xml:space="preserve"> 1 </w:t>
      </w:r>
      <w:r w:rsidRPr="00F2590F">
        <w:rPr>
          <w:rFonts w:ascii="Times New Roman" w:eastAsia="方正仿宋简体" w:hAnsi="Times New Roman" w:hint="eastAsia"/>
          <w:sz w:val="32"/>
          <w:szCs w:val="32"/>
        </w:rPr>
        <w:t>名。</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与局机关合署办公且合并核算的事业单位有市慈善办，编制</w:t>
      </w:r>
      <w:r w:rsidRPr="00F2590F">
        <w:rPr>
          <w:rFonts w:ascii="Times New Roman" w:eastAsia="方正仿宋简体" w:hAnsi="Times New Roman"/>
          <w:sz w:val="32"/>
          <w:szCs w:val="32"/>
        </w:rPr>
        <w:t>4</w:t>
      </w:r>
      <w:r w:rsidRPr="00F2590F">
        <w:rPr>
          <w:rFonts w:ascii="Times New Roman" w:eastAsia="方正仿宋简体" w:hAnsi="Times New Roman" w:hint="eastAsia"/>
          <w:sz w:val="32"/>
          <w:szCs w:val="32"/>
        </w:rPr>
        <w:t>名；市老年大学，编制</w:t>
      </w:r>
      <w:r w:rsidRPr="00F2590F">
        <w:rPr>
          <w:rFonts w:ascii="Times New Roman" w:eastAsia="方正仿宋简体" w:hAnsi="Times New Roman"/>
          <w:sz w:val="32"/>
          <w:szCs w:val="32"/>
        </w:rPr>
        <w:t>8</w:t>
      </w:r>
      <w:r w:rsidRPr="00F2590F">
        <w:rPr>
          <w:rFonts w:ascii="Times New Roman" w:eastAsia="方正仿宋简体" w:hAnsi="Times New Roman" w:hint="eastAsia"/>
          <w:sz w:val="32"/>
          <w:szCs w:val="32"/>
        </w:rPr>
        <w:t>名；市居民家庭经济收入认定中心，编制</w:t>
      </w:r>
      <w:r w:rsidRPr="00F2590F">
        <w:rPr>
          <w:rFonts w:ascii="Times New Roman" w:eastAsia="方正仿宋简体" w:hAnsi="Times New Roman"/>
          <w:sz w:val="32"/>
          <w:szCs w:val="32"/>
        </w:rPr>
        <w:t>2</w:t>
      </w:r>
      <w:r w:rsidRPr="00F2590F">
        <w:rPr>
          <w:rFonts w:ascii="Times New Roman" w:eastAsia="方正仿宋简体" w:hAnsi="Times New Roman" w:hint="eastAsia"/>
          <w:sz w:val="32"/>
          <w:szCs w:val="32"/>
        </w:rPr>
        <w:t>名。</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截至</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w:t>
      </w:r>
      <w:r w:rsidRPr="00F2590F">
        <w:rPr>
          <w:rFonts w:ascii="Times New Roman" w:eastAsia="方正仿宋简体" w:hAnsi="Times New Roman"/>
          <w:sz w:val="32"/>
          <w:szCs w:val="32"/>
        </w:rPr>
        <w:t>12</w:t>
      </w:r>
      <w:r w:rsidRPr="00F2590F">
        <w:rPr>
          <w:rFonts w:ascii="Times New Roman" w:eastAsia="方正仿宋简体" w:hAnsi="Times New Roman" w:hint="eastAsia"/>
          <w:sz w:val="32"/>
          <w:szCs w:val="32"/>
        </w:rPr>
        <w:t>月</w:t>
      </w:r>
      <w:r w:rsidRPr="00F2590F">
        <w:rPr>
          <w:rFonts w:ascii="Times New Roman" w:eastAsia="方正仿宋简体" w:hAnsi="Times New Roman"/>
          <w:sz w:val="32"/>
          <w:szCs w:val="32"/>
        </w:rPr>
        <w:t>31</w:t>
      </w:r>
      <w:r w:rsidRPr="00F2590F">
        <w:rPr>
          <w:rFonts w:ascii="Times New Roman" w:eastAsia="方正仿宋简体" w:hAnsi="Times New Roman" w:hint="eastAsia"/>
          <w:sz w:val="32"/>
          <w:szCs w:val="32"/>
        </w:rPr>
        <w:t>日，实有行政在编在岗人员</w:t>
      </w:r>
      <w:r w:rsidRPr="00F2590F">
        <w:rPr>
          <w:rFonts w:ascii="Times New Roman" w:eastAsia="方正仿宋简体" w:hAnsi="Times New Roman"/>
          <w:sz w:val="32"/>
          <w:szCs w:val="32"/>
        </w:rPr>
        <w:t>14</w:t>
      </w:r>
      <w:r w:rsidRPr="00F2590F">
        <w:rPr>
          <w:rFonts w:ascii="Times New Roman" w:eastAsia="方正仿宋简体" w:hAnsi="Times New Roman" w:hint="eastAsia"/>
          <w:sz w:val="32"/>
          <w:szCs w:val="32"/>
        </w:rPr>
        <w:t>名，机关工勤</w:t>
      </w:r>
      <w:r w:rsidRPr="00F2590F">
        <w:rPr>
          <w:rFonts w:ascii="Times New Roman" w:eastAsia="方正仿宋简体" w:hAnsi="Times New Roman"/>
          <w:sz w:val="32"/>
          <w:szCs w:val="32"/>
        </w:rPr>
        <w:t>1</w:t>
      </w:r>
      <w:r w:rsidRPr="00F2590F">
        <w:rPr>
          <w:rFonts w:ascii="Times New Roman" w:eastAsia="方正仿宋简体" w:hAnsi="Times New Roman" w:hint="eastAsia"/>
          <w:sz w:val="32"/>
          <w:szCs w:val="32"/>
        </w:rPr>
        <w:t>名；实有事业在编在岗人员</w:t>
      </w:r>
      <w:r w:rsidRPr="00F2590F">
        <w:rPr>
          <w:rFonts w:ascii="Times New Roman" w:eastAsia="方正仿宋简体" w:hAnsi="Times New Roman"/>
          <w:sz w:val="32"/>
          <w:szCs w:val="32"/>
        </w:rPr>
        <w:t>10</w:t>
      </w:r>
      <w:r w:rsidRPr="00F2590F">
        <w:rPr>
          <w:rFonts w:ascii="Times New Roman" w:eastAsia="方正仿宋简体" w:hAnsi="Times New Roman" w:hint="eastAsia"/>
          <w:sz w:val="32"/>
          <w:szCs w:val="32"/>
        </w:rPr>
        <w:t>名。</w:t>
      </w:r>
    </w:p>
    <w:p w:rsidR="00223BC2" w:rsidRPr="00F2590F" w:rsidRDefault="00223BC2" w:rsidP="00106303">
      <w:pPr>
        <w:spacing w:line="560" w:lineRule="exact"/>
        <w:ind w:firstLineChars="200" w:firstLine="640"/>
        <w:rPr>
          <w:rFonts w:ascii="Times New Roman" w:eastAsia="方正黑体简体" w:hAnsi="Times New Roman"/>
          <w:sz w:val="32"/>
          <w:szCs w:val="32"/>
        </w:rPr>
      </w:pPr>
      <w:r w:rsidRPr="00F2590F">
        <w:rPr>
          <w:rFonts w:ascii="Times New Roman" w:eastAsia="方正黑体简体" w:hAnsi="Times New Roman" w:hint="eastAsia"/>
          <w:sz w:val="32"/>
          <w:szCs w:val="32"/>
        </w:rPr>
        <w:t>二、部门财政资金收支情况</w:t>
      </w:r>
    </w:p>
    <w:p w:rsidR="00223BC2" w:rsidRPr="00F2590F" w:rsidRDefault="00223BC2" w:rsidP="00106303">
      <w:pPr>
        <w:spacing w:line="560" w:lineRule="exact"/>
        <w:ind w:firstLineChars="200" w:firstLine="643"/>
        <w:rPr>
          <w:rFonts w:ascii="Times New Roman" w:eastAsia="方正楷体简体" w:hAnsi="Times New Roman"/>
          <w:b/>
          <w:sz w:val="32"/>
          <w:szCs w:val="32"/>
        </w:rPr>
      </w:pPr>
      <w:r w:rsidRPr="00F2590F">
        <w:rPr>
          <w:rFonts w:ascii="Times New Roman" w:eastAsia="方正楷体简体" w:hAnsi="Times New Roman" w:hint="eastAsia"/>
          <w:b/>
          <w:sz w:val="32"/>
          <w:szCs w:val="32"/>
        </w:rPr>
        <w:t>（一）部门财政资金收入情况</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年财政拨款收入</w:t>
      </w:r>
      <w:r w:rsidRPr="00F2590F">
        <w:rPr>
          <w:rFonts w:ascii="Times New Roman" w:eastAsia="方正仿宋简体" w:hAnsi="Times New Roman"/>
          <w:sz w:val="32"/>
          <w:szCs w:val="32"/>
        </w:rPr>
        <w:t>4754.55</w:t>
      </w:r>
      <w:r w:rsidRPr="00F2590F">
        <w:rPr>
          <w:rFonts w:ascii="Times New Roman" w:eastAsia="方正仿宋简体" w:hAnsi="Times New Roman" w:hint="eastAsia"/>
          <w:sz w:val="32"/>
          <w:szCs w:val="32"/>
        </w:rPr>
        <w:t>万元，较去年</w:t>
      </w:r>
      <w:r w:rsidRPr="00F2590F">
        <w:rPr>
          <w:rFonts w:ascii="Times New Roman" w:eastAsia="方正仿宋简体" w:hAnsi="Times New Roman"/>
          <w:sz w:val="32"/>
          <w:szCs w:val="32"/>
        </w:rPr>
        <w:t>1834.30</w:t>
      </w:r>
      <w:r w:rsidRPr="00F2590F">
        <w:rPr>
          <w:rFonts w:ascii="Times New Roman" w:eastAsia="方正仿宋简体" w:hAnsi="Times New Roman" w:hint="eastAsia"/>
          <w:sz w:val="32"/>
          <w:szCs w:val="32"/>
        </w:rPr>
        <w:t>万元增加</w:t>
      </w:r>
      <w:r w:rsidRPr="00F2590F">
        <w:rPr>
          <w:rFonts w:ascii="Times New Roman" w:eastAsia="方正仿宋简体" w:hAnsi="Times New Roman"/>
          <w:sz w:val="32"/>
          <w:szCs w:val="32"/>
        </w:rPr>
        <w:t>2920.25</w:t>
      </w:r>
      <w:r w:rsidRPr="00F2590F">
        <w:rPr>
          <w:rFonts w:ascii="Times New Roman" w:eastAsia="方正仿宋简体" w:hAnsi="Times New Roman" w:hint="eastAsia"/>
          <w:sz w:val="32"/>
          <w:szCs w:val="32"/>
        </w:rPr>
        <w:t>万元，增长</w:t>
      </w:r>
      <w:r w:rsidRPr="00F2590F">
        <w:rPr>
          <w:rFonts w:ascii="Times New Roman" w:eastAsia="方正仿宋简体" w:hAnsi="Times New Roman"/>
          <w:sz w:val="32"/>
          <w:szCs w:val="32"/>
        </w:rPr>
        <w:t>159.2%</w:t>
      </w:r>
      <w:r w:rsidRPr="00F2590F">
        <w:rPr>
          <w:rFonts w:ascii="Times New Roman" w:eastAsia="方正仿宋简体" w:hAnsi="Times New Roman" w:hint="eastAsia"/>
          <w:sz w:val="32"/>
          <w:szCs w:val="32"/>
        </w:rPr>
        <w:t>。收入较去年增长的主要原因是</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年我局下属事业单位市精神病医院争取了抗疫特别国债</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市精神病医院传染病区建设项目经费</w:t>
      </w:r>
      <w:r w:rsidRPr="00F2590F">
        <w:rPr>
          <w:rFonts w:ascii="Times New Roman" w:eastAsia="方正仿宋简体" w:hAnsi="Times New Roman"/>
          <w:sz w:val="32"/>
          <w:szCs w:val="32"/>
        </w:rPr>
        <w:t>2500</w:t>
      </w:r>
      <w:r w:rsidRPr="00F2590F">
        <w:rPr>
          <w:rFonts w:ascii="Times New Roman" w:eastAsia="方正仿宋简体" w:hAnsi="Times New Roman" w:hint="eastAsia"/>
          <w:sz w:val="32"/>
          <w:szCs w:val="32"/>
        </w:rPr>
        <w:t>万元，通过我局安排收入支出；二是</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年安排了村级建制、乡镇勘界奖补资金</w:t>
      </w:r>
      <w:r w:rsidRPr="00F2590F">
        <w:rPr>
          <w:rFonts w:ascii="Times New Roman" w:eastAsia="方正仿宋简体" w:hAnsi="Times New Roman"/>
          <w:sz w:val="32"/>
          <w:szCs w:val="32"/>
        </w:rPr>
        <w:t>404</w:t>
      </w:r>
      <w:r w:rsidRPr="00F2590F">
        <w:rPr>
          <w:rFonts w:ascii="Times New Roman" w:eastAsia="方正仿宋简体" w:hAnsi="Times New Roman" w:hint="eastAsia"/>
          <w:sz w:val="32"/>
          <w:szCs w:val="32"/>
        </w:rPr>
        <w:lastRenderedPageBreak/>
        <w:t>万元。</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年财政拨款收入中基本支出收入</w:t>
      </w:r>
      <w:r w:rsidRPr="00F2590F">
        <w:rPr>
          <w:rFonts w:ascii="Times New Roman" w:eastAsia="方正仿宋简体" w:hAnsi="Times New Roman"/>
          <w:sz w:val="32"/>
          <w:szCs w:val="32"/>
        </w:rPr>
        <w:t>662.71</w:t>
      </w:r>
      <w:r w:rsidRPr="00F2590F">
        <w:rPr>
          <w:rFonts w:ascii="Times New Roman" w:eastAsia="方正仿宋简体" w:hAnsi="Times New Roman" w:hint="eastAsia"/>
          <w:sz w:val="32"/>
          <w:szCs w:val="32"/>
        </w:rPr>
        <w:t>万元，占总收入的</w:t>
      </w:r>
      <w:r w:rsidRPr="00F2590F">
        <w:rPr>
          <w:rFonts w:ascii="Times New Roman" w:eastAsia="方正仿宋简体" w:hAnsi="Times New Roman"/>
          <w:sz w:val="32"/>
          <w:szCs w:val="32"/>
        </w:rPr>
        <w:t>13.94%</w:t>
      </w:r>
      <w:r w:rsidRPr="00F2590F">
        <w:rPr>
          <w:rFonts w:ascii="Times New Roman" w:eastAsia="方正仿宋简体" w:hAnsi="Times New Roman" w:hint="eastAsia"/>
          <w:sz w:val="32"/>
          <w:szCs w:val="32"/>
        </w:rPr>
        <w:t>、项目支出收入</w:t>
      </w:r>
      <w:r w:rsidRPr="00F2590F">
        <w:rPr>
          <w:rFonts w:ascii="Times New Roman" w:eastAsia="方正仿宋简体" w:hAnsi="Times New Roman"/>
          <w:sz w:val="32"/>
          <w:szCs w:val="32"/>
        </w:rPr>
        <w:t>4091.84</w:t>
      </w:r>
      <w:r w:rsidRPr="00F2590F">
        <w:rPr>
          <w:rFonts w:ascii="Times New Roman" w:eastAsia="方正仿宋简体" w:hAnsi="Times New Roman" w:hint="eastAsia"/>
          <w:sz w:val="32"/>
          <w:szCs w:val="32"/>
        </w:rPr>
        <w:t>万元，占总收入的</w:t>
      </w:r>
      <w:r w:rsidRPr="00F2590F">
        <w:rPr>
          <w:rFonts w:ascii="Times New Roman" w:eastAsia="方正仿宋简体" w:hAnsi="Times New Roman"/>
          <w:sz w:val="32"/>
          <w:szCs w:val="32"/>
        </w:rPr>
        <w:t>86.06%</w:t>
      </w:r>
      <w:r w:rsidRPr="00F2590F">
        <w:rPr>
          <w:rFonts w:ascii="Times New Roman" w:eastAsia="方正仿宋简体" w:hAnsi="Times New Roman" w:hint="eastAsia"/>
          <w:sz w:val="32"/>
          <w:szCs w:val="32"/>
        </w:rPr>
        <w:t>。</w:t>
      </w:r>
    </w:p>
    <w:p w:rsidR="00223BC2" w:rsidRPr="00F2590F" w:rsidRDefault="00223BC2" w:rsidP="00106303">
      <w:pPr>
        <w:spacing w:line="560" w:lineRule="exact"/>
        <w:ind w:firstLineChars="200" w:firstLine="643"/>
        <w:rPr>
          <w:rFonts w:ascii="Times New Roman" w:eastAsia="方正楷体简体" w:hAnsi="Times New Roman"/>
          <w:b/>
          <w:sz w:val="32"/>
          <w:szCs w:val="32"/>
        </w:rPr>
      </w:pPr>
      <w:r w:rsidRPr="00F2590F">
        <w:rPr>
          <w:rFonts w:ascii="Times New Roman" w:eastAsia="方正楷体简体" w:hAnsi="Times New Roman" w:hint="eastAsia"/>
          <w:b/>
          <w:sz w:val="32"/>
          <w:szCs w:val="32"/>
        </w:rPr>
        <w:t>（二）部门财政资金支出情况</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年支出</w:t>
      </w:r>
      <w:r w:rsidRPr="00F2590F">
        <w:rPr>
          <w:rFonts w:ascii="Times New Roman" w:eastAsia="方正仿宋简体" w:hAnsi="Times New Roman"/>
          <w:sz w:val="32"/>
          <w:szCs w:val="32"/>
        </w:rPr>
        <w:t>4471.38</w:t>
      </w:r>
      <w:r w:rsidRPr="00F2590F">
        <w:rPr>
          <w:rFonts w:ascii="Times New Roman" w:eastAsia="方正仿宋简体" w:hAnsi="Times New Roman" w:hint="eastAsia"/>
          <w:sz w:val="32"/>
          <w:szCs w:val="32"/>
        </w:rPr>
        <w:t>万元（含抗疫特别国债</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市精神病医院传染病区建设项目预付款</w:t>
      </w:r>
      <w:r w:rsidRPr="00F2590F">
        <w:rPr>
          <w:rFonts w:ascii="Times New Roman" w:eastAsia="方正仿宋简体" w:hAnsi="Times New Roman"/>
          <w:sz w:val="32"/>
          <w:szCs w:val="32"/>
        </w:rPr>
        <w:t>2482.5</w:t>
      </w:r>
      <w:r w:rsidRPr="00F2590F">
        <w:rPr>
          <w:rFonts w:ascii="Times New Roman" w:eastAsia="方正仿宋简体" w:hAnsi="Times New Roman" w:hint="eastAsia"/>
          <w:sz w:val="32"/>
          <w:szCs w:val="32"/>
        </w:rPr>
        <w:t>万元。该建设项目按合同约定预付</w:t>
      </w:r>
      <w:r w:rsidRPr="00F2590F">
        <w:rPr>
          <w:rFonts w:ascii="Times New Roman" w:eastAsia="方正仿宋简体" w:hAnsi="Times New Roman"/>
          <w:sz w:val="32"/>
          <w:szCs w:val="32"/>
        </w:rPr>
        <w:t>2482.5</w:t>
      </w:r>
      <w:r w:rsidRPr="00F2590F">
        <w:rPr>
          <w:rFonts w:ascii="Times New Roman" w:eastAsia="方正仿宋简体" w:hAnsi="Times New Roman" w:hint="eastAsia"/>
          <w:sz w:val="32"/>
          <w:szCs w:val="32"/>
        </w:rPr>
        <w:t>万元，账务处理为预付款，未列支，而实际该资金已支出），较去年</w:t>
      </w:r>
      <w:r w:rsidRPr="00F2590F">
        <w:rPr>
          <w:rFonts w:ascii="Times New Roman" w:eastAsia="方正仿宋简体" w:hAnsi="Times New Roman"/>
          <w:sz w:val="32"/>
          <w:szCs w:val="32"/>
        </w:rPr>
        <w:t>1753.64</w:t>
      </w:r>
      <w:r w:rsidRPr="00F2590F">
        <w:rPr>
          <w:rFonts w:ascii="Times New Roman" w:eastAsia="方正仿宋简体" w:hAnsi="Times New Roman" w:hint="eastAsia"/>
          <w:sz w:val="32"/>
          <w:szCs w:val="32"/>
        </w:rPr>
        <w:t>万元增长</w:t>
      </w:r>
      <w:r w:rsidRPr="00F2590F">
        <w:rPr>
          <w:rFonts w:ascii="Times New Roman" w:eastAsia="方正仿宋简体" w:hAnsi="Times New Roman"/>
          <w:sz w:val="32"/>
          <w:szCs w:val="32"/>
        </w:rPr>
        <w:t>2717.74</w:t>
      </w:r>
      <w:r w:rsidRPr="00F2590F">
        <w:rPr>
          <w:rFonts w:ascii="Times New Roman" w:eastAsia="方正仿宋简体" w:hAnsi="Times New Roman" w:hint="eastAsia"/>
          <w:sz w:val="32"/>
          <w:szCs w:val="32"/>
        </w:rPr>
        <w:t>万元，增长</w:t>
      </w:r>
      <w:r w:rsidRPr="00F2590F">
        <w:rPr>
          <w:rFonts w:ascii="Times New Roman" w:eastAsia="方正仿宋简体" w:hAnsi="Times New Roman"/>
          <w:sz w:val="32"/>
          <w:szCs w:val="32"/>
        </w:rPr>
        <w:t>154.98%</w:t>
      </w:r>
      <w:r w:rsidRPr="00F2590F">
        <w:rPr>
          <w:rFonts w:ascii="Times New Roman" w:eastAsia="方正仿宋简体" w:hAnsi="Times New Roman" w:hint="eastAsia"/>
          <w:sz w:val="32"/>
          <w:szCs w:val="32"/>
        </w:rPr>
        <w:t>。支出较去年增长的主要原因是</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年支出了市精神病医院抗疫特别国债</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市精神病医院传染病区建设项目</w:t>
      </w:r>
      <w:r w:rsidRPr="00F2590F">
        <w:rPr>
          <w:rFonts w:ascii="Times New Roman" w:eastAsia="方正仿宋简体" w:hAnsi="Times New Roman"/>
          <w:sz w:val="32"/>
          <w:szCs w:val="32"/>
        </w:rPr>
        <w:t>2500</w:t>
      </w:r>
      <w:r w:rsidRPr="00F2590F">
        <w:rPr>
          <w:rFonts w:ascii="Times New Roman" w:eastAsia="方正仿宋简体" w:hAnsi="Times New Roman" w:hint="eastAsia"/>
          <w:sz w:val="32"/>
          <w:szCs w:val="32"/>
        </w:rPr>
        <w:t>万元、村级建制乡镇勘界奖补资金</w:t>
      </w:r>
      <w:r w:rsidRPr="00F2590F">
        <w:rPr>
          <w:rFonts w:ascii="Times New Roman" w:eastAsia="方正仿宋简体" w:hAnsi="Times New Roman"/>
          <w:sz w:val="32"/>
          <w:szCs w:val="32"/>
        </w:rPr>
        <w:t>174.57</w:t>
      </w:r>
      <w:r w:rsidRPr="00F2590F">
        <w:rPr>
          <w:rFonts w:ascii="Times New Roman" w:eastAsia="方正仿宋简体" w:hAnsi="Times New Roman" w:hint="eastAsia"/>
          <w:sz w:val="32"/>
          <w:szCs w:val="32"/>
        </w:rPr>
        <w:t>万元。</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年财政拨款支出中基本支出</w:t>
      </w:r>
      <w:r w:rsidRPr="00F2590F">
        <w:rPr>
          <w:rFonts w:ascii="Times New Roman" w:eastAsia="方正仿宋简体" w:hAnsi="Times New Roman"/>
          <w:sz w:val="32"/>
          <w:szCs w:val="32"/>
        </w:rPr>
        <w:t>662.32</w:t>
      </w:r>
      <w:r w:rsidRPr="00F2590F">
        <w:rPr>
          <w:rFonts w:ascii="Times New Roman" w:eastAsia="方正仿宋简体" w:hAnsi="Times New Roman" w:hint="eastAsia"/>
          <w:sz w:val="32"/>
          <w:szCs w:val="32"/>
        </w:rPr>
        <w:t>万元，占总收入的</w:t>
      </w:r>
      <w:r w:rsidRPr="00F2590F">
        <w:rPr>
          <w:rFonts w:ascii="Times New Roman" w:eastAsia="方正仿宋简体" w:hAnsi="Times New Roman"/>
          <w:sz w:val="32"/>
          <w:szCs w:val="32"/>
        </w:rPr>
        <w:t>13.93%</w:t>
      </w:r>
      <w:r w:rsidRPr="00F2590F">
        <w:rPr>
          <w:rFonts w:ascii="Times New Roman" w:eastAsia="方正仿宋简体" w:hAnsi="Times New Roman" w:hint="eastAsia"/>
          <w:sz w:val="32"/>
          <w:szCs w:val="32"/>
        </w:rPr>
        <w:t>；项目支出</w:t>
      </w:r>
      <w:r w:rsidRPr="00F2590F">
        <w:rPr>
          <w:rFonts w:ascii="Times New Roman" w:eastAsia="方正仿宋简体" w:hAnsi="Times New Roman"/>
          <w:sz w:val="32"/>
          <w:szCs w:val="32"/>
        </w:rPr>
        <w:t>3809.06</w:t>
      </w:r>
      <w:r w:rsidRPr="00F2590F">
        <w:rPr>
          <w:rFonts w:ascii="Times New Roman" w:eastAsia="方正仿宋简体" w:hAnsi="Times New Roman" w:hint="eastAsia"/>
          <w:sz w:val="32"/>
          <w:szCs w:val="32"/>
        </w:rPr>
        <w:t>万元，占总收入的</w:t>
      </w:r>
      <w:r w:rsidRPr="00F2590F">
        <w:rPr>
          <w:rFonts w:ascii="Times New Roman" w:eastAsia="方正仿宋简体" w:hAnsi="Times New Roman"/>
          <w:sz w:val="32"/>
          <w:szCs w:val="32"/>
        </w:rPr>
        <w:t>80.11%</w:t>
      </w:r>
      <w:r w:rsidRPr="00F2590F">
        <w:rPr>
          <w:rFonts w:ascii="Times New Roman" w:eastAsia="方正仿宋简体" w:hAnsi="Times New Roman" w:hint="eastAsia"/>
          <w:sz w:val="32"/>
          <w:szCs w:val="32"/>
        </w:rPr>
        <w:t>。</w:t>
      </w:r>
    </w:p>
    <w:p w:rsidR="00223BC2" w:rsidRPr="00F2590F" w:rsidRDefault="00223BC2" w:rsidP="00106303">
      <w:pPr>
        <w:spacing w:line="560" w:lineRule="exact"/>
        <w:ind w:firstLineChars="200" w:firstLine="640"/>
        <w:rPr>
          <w:rFonts w:ascii="Times New Roman" w:eastAsia="方正黑体简体" w:hAnsi="Times New Roman"/>
          <w:sz w:val="32"/>
          <w:szCs w:val="32"/>
        </w:rPr>
      </w:pPr>
      <w:r w:rsidRPr="00F2590F">
        <w:rPr>
          <w:rFonts w:ascii="Times New Roman" w:eastAsia="方正黑体简体" w:hAnsi="Times New Roman" w:hint="eastAsia"/>
          <w:sz w:val="32"/>
          <w:szCs w:val="32"/>
        </w:rPr>
        <w:t>三、评价工作开展情况</w:t>
      </w:r>
    </w:p>
    <w:p w:rsidR="00223BC2" w:rsidRPr="00F2590F" w:rsidRDefault="00223BC2" w:rsidP="00106303">
      <w:pPr>
        <w:spacing w:line="560" w:lineRule="exact"/>
        <w:ind w:firstLineChars="200" w:firstLine="643"/>
        <w:rPr>
          <w:rFonts w:ascii="Times New Roman" w:eastAsia="方正楷体简体" w:hAnsi="Times New Roman"/>
          <w:b/>
          <w:sz w:val="32"/>
          <w:szCs w:val="32"/>
        </w:rPr>
      </w:pPr>
      <w:r w:rsidRPr="00F2590F">
        <w:rPr>
          <w:rFonts w:ascii="Times New Roman" w:eastAsia="方正楷体简体" w:hAnsi="Times New Roman" w:hint="eastAsia"/>
          <w:b/>
          <w:sz w:val="32"/>
          <w:szCs w:val="32"/>
        </w:rPr>
        <w:t>（一）自评工作组织领导</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根据《资阳市财政局关于开展</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年度市级部门支出绩效自评工作的通知》（资财监督绩效〔</w:t>
      </w:r>
      <w:r w:rsidRPr="00F2590F">
        <w:rPr>
          <w:rFonts w:ascii="Times New Roman" w:eastAsia="方正仿宋简体" w:hAnsi="Times New Roman"/>
          <w:sz w:val="32"/>
          <w:szCs w:val="32"/>
        </w:rPr>
        <w:t>2021</w:t>
      </w: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2</w:t>
      </w:r>
      <w:r w:rsidRPr="00F2590F">
        <w:rPr>
          <w:rFonts w:ascii="Times New Roman" w:eastAsia="方正仿宋简体" w:hAnsi="Times New Roman" w:hint="eastAsia"/>
          <w:sz w:val="32"/>
          <w:szCs w:val="32"/>
        </w:rPr>
        <w:t>号）文件要求，我局高度重视，由资阳市民政局绩效自评工作办公室牵头开展</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年部门支出绩效自评工作。</w:t>
      </w:r>
    </w:p>
    <w:p w:rsidR="00223BC2" w:rsidRPr="00F2590F" w:rsidRDefault="00223BC2" w:rsidP="00106303">
      <w:pPr>
        <w:spacing w:line="560" w:lineRule="exact"/>
        <w:ind w:firstLineChars="200" w:firstLine="643"/>
        <w:rPr>
          <w:rFonts w:ascii="Times New Roman" w:eastAsia="方正楷体简体" w:hAnsi="Times New Roman"/>
          <w:b/>
          <w:sz w:val="32"/>
          <w:szCs w:val="32"/>
        </w:rPr>
      </w:pPr>
      <w:r w:rsidRPr="00F2590F">
        <w:rPr>
          <w:rFonts w:ascii="Times New Roman" w:eastAsia="方正楷体简体" w:hAnsi="Times New Roman" w:hint="eastAsia"/>
          <w:b/>
          <w:sz w:val="32"/>
          <w:szCs w:val="32"/>
        </w:rPr>
        <w:t>（二）自评方式、方法、重点</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一是对预算编制情况开展自评。我局预算编制严格按照《预算法》及财政关于预算编制要求科学编制，预算编制准确、结构</w:t>
      </w:r>
      <w:r w:rsidRPr="00F2590F">
        <w:rPr>
          <w:rFonts w:ascii="Times New Roman" w:eastAsia="方正仿宋简体" w:hAnsi="Times New Roman" w:hint="eastAsia"/>
          <w:sz w:val="32"/>
          <w:szCs w:val="32"/>
        </w:rPr>
        <w:lastRenderedPageBreak/>
        <w:t>合理，预算上报及时。</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二是对预算执行进度开展自评。</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年我局预算执行进度完成</w:t>
      </w:r>
      <w:r w:rsidRPr="00F2590F">
        <w:rPr>
          <w:rFonts w:ascii="Times New Roman" w:eastAsia="方正仿宋简体" w:hAnsi="Times New Roman"/>
          <w:sz w:val="32"/>
          <w:szCs w:val="32"/>
        </w:rPr>
        <w:t>94.04%</w:t>
      </w:r>
      <w:r w:rsidRPr="00F2590F">
        <w:rPr>
          <w:rFonts w:ascii="Times New Roman" w:eastAsia="方正仿宋简体" w:hAnsi="Times New Roman" w:hint="eastAsia"/>
          <w:sz w:val="32"/>
          <w:szCs w:val="32"/>
        </w:rPr>
        <w:t>。预算管理做到了工作开展与预算执行的有效配合。</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三是对资产管理开展了自评。我局资产管理根据《行政单位国有资产管理暂行办法》及省、市有关固定资产管理相关规定制定了《资阳市民政局国有固定资产采购管理制度》《资阳市民政局资产管理制度》《资阳市民政局采购管理流程》《资阳市民政局自行采购流程》，完善了《资阳市民政局办公用品采购申请单》《资阳市民政局资产出入库登记制度》等内部控制制度；采购时严格执行政府采购法并按照</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相关业务科室提出采购需求，填写《采购申请单》，经业务分管领导审核同意后交规财科</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规财科初审后报财务分管领导审核同意后，规财科按程序执行政府采购</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供应商供货时，由机关纪委、相关业务科室、规财科组成验收小组，对采购货物验收入库</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相关科室按需签字领取，规财科做好出库登记</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的程序进行采购。加强资产信息化管理。为确保资产信息完整，提高资产管理使用效率，我局严格按照财政统一要求，通过四川省行政事业性国有资产管理信息系统录入所有资产信息，建立卡片，形成资产台账，并按要求开展资产月报、年报。</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四是对财务管理情况开展了自评。进一步完善了相关财务管理制度，规范了采购管理流程、公务接待流程、资金分配流程、资金使用流程。</w:t>
      </w:r>
    </w:p>
    <w:p w:rsidR="00223BC2" w:rsidRPr="00F2590F" w:rsidRDefault="00223BC2" w:rsidP="00106303">
      <w:pPr>
        <w:spacing w:line="560" w:lineRule="exact"/>
        <w:ind w:firstLineChars="200" w:firstLine="640"/>
        <w:rPr>
          <w:rFonts w:ascii="Times New Roman" w:eastAsia="方正黑体简体" w:hAnsi="Times New Roman"/>
          <w:sz w:val="32"/>
          <w:szCs w:val="32"/>
        </w:rPr>
      </w:pPr>
      <w:r w:rsidRPr="00F2590F">
        <w:rPr>
          <w:rFonts w:ascii="Times New Roman" w:eastAsia="方正黑体简体" w:hAnsi="Times New Roman" w:hint="eastAsia"/>
          <w:sz w:val="32"/>
          <w:szCs w:val="32"/>
        </w:rPr>
        <w:t>四、评价结论</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lastRenderedPageBreak/>
        <w:t>根据资财监督〔</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1</w:t>
      </w:r>
      <w:r w:rsidRPr="00F2590F">
        <w:rPr>
          <w:rFonts w:ascii="Times New Roman" w:eastAsia="方正仿宋简体" w:hAnsi="Times New Roman" w:hint="eastAsia"/>
          <w:sz w:val="32"/>
          <w:szCs w:val="32"/>
        </w:rPr>
        <w:t>号要求，通过对我局</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年部门整体支出绩效评价，部门支出绩效指标达到预期设定目标，项目资金做到了专款专用，绩效目标完成较好。自评得分</w:t>
      </w:r>
      <w:r w:rsidRPr="00F2590F">
        <w:rPr>
          <w:rFonts w:ascii="Times New Roman" w:eastAsia="方正仿宋简体" w:hAnsi="Times New Roman"/>
          <w:sz w:val="32"/>
          <w:szCs w:val="32"/>
        </w:rPr>
        <w:t>85.6</w:t>
      </w:r>
      <w:r w:rsidRPr="00F2590F">
        <w:rPr>
          <w:rFonts w:ascii="Times New Roman" w:eastAsia="方正仿宋简体" w:hAnsi="Times New Roman" w:hint="eastAsia"/>
          <w:sz w:val="32"/>
          <w:szCs w:val="32"/>
        </w:rPr>
        <w:t>分。</w:t>
      </w:r>
    </w:p>
    <w:p w:rsidR="00223BC2" w:rsidRPr="00F2590F" w:rsidRDefault="00223BC2" w:rsidP="00106303">
      <w:pPr>
        <w:spacing w:line="560" w:lineRule="exact"/>
        <w:ind w:firstLineChars="200" w:firstLine="640"/>
        <w:rPr>
          <w:rFonts w:ascii="Times New Roman" w:eastAsia="方正黑体简体" w:hAnsi="Times New Roman"/>
          <w:sz w:val="32"/>
          <w:szCs w:val="32"/>
        </w:rPr>
      </w:pPr>
      <w:r w:rsidRPr="00F2590F">
        <w:rPr>
          <w:rFonts w:ascii="Times New Roman" w:eastAsia="方正黑体简体" w:hAnsi="Times New Roman" w:hint="eastAsia"/>
          <w:sz w:val="32"/>
          <w:szCs w:val="32"/>
        </w:rPr>
        <w:t>五、绩效分析</w:t>
      </w:r>
    </w:p>
    <w:p w:rsidR="00223BC2" w:rsidRPr="00F2590F" w:rsidRDefault="00223BC2" w:rsidP="00106303">
      <w:pPr>
        <w:spacing w:line="560" w:lineRule="exact"/>
        <w:ind w:firstLineChars="200" w:firstLine="643"/>
        <w:rPr>
          <w:rFonts w:ascii="Times New Roman" w:eastAsia="方正楷体简体" w:hAnsi="Times New Roman"/>
          <w:b/>
          <w:sz w:val="32"/>
          <w:szCs w:val="32"/>
        </w:rPr>
      </w:pPr>
      <w:r w:rsidRPr="00F2590F">
        <w:rPr>
          <w:rFonts w:ascii="Times New Roman" w:eastAsia="方正楷体简体" w:hAnsi="Times New Roman" w:hint="eastAsia"/>
          <w:b/>
          <w:sz w:val="32"/>
          <w:szCs w:val="32"/>
        </w:rPr>
        <w:t>（一）指标分析</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按照要求，我局对</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年部门整体支出绩效进行了自评，得分</w:t>
      </w:r>
      <w:r w:rsidR="0046768A">
        <w:rPr>
          <w:rFonts w:ascii="Times New Roman" w:eastAsia="方正仿宋简体" w:hAnsi="Times New Roman"/>
          <w:sz w:val="32"/>
          <w:szCs w:val="32"/>
        </w:rPr>
        <w:t>8</w:t>
      </w:r>
      <w:r w:rsidR="0046768A">
        <w:rPr>
          <w:rFonts w:ascii="Times New Roman" w:eastAsia="方正仿宋简体" w:hAnsi="Times New Roman" w:hint="eastAsia"/>
          <w:sz w:val="32"/>
          <w:szCs w:val="32"/>
        </w:rPr>
        <w:t>9</w:t>
      </w:r>
      <w:r w:rsidRPr="00F2590F">
        <w:rPr>
          <w:rFonts w:ascii="Times New Roman" w:eastAsia="方正仿宋简体" w:hAnsi="Times New Roman"/>
          <w:sz w:val="32"/>
          <w:szCs w:val="32"/>
        </w:rPr>
        <w:t>.6</w:t>
      </w:r>
      <w:r w:rsidRPr="00F2590F">
        <w:rPr>
          <w:rFonts w:ascii="Times New Roman" w:eastAsia="方正仿宋简体" w:hAnsi="Times New Roman" w:hint="eastAsia"/>
          <w:sz w:val="32"/>
          <w:szCs w:val="32"/>
        </w:rPr>
        <w:t>分，具体情况如下：</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sz w:val="32"/>
          <w:szCs w:val="32"/>
        </w:rPr>
        <w:t>1</w:t>
      </w:r>
      <w:r w:rsidRPr="00F2590F">
        <w:rPr>
          <w:rFonts w:ascii="Times New Roman" w:eastAsia="方正仿宋简体" w:hAnsi="Times New Roman" w:hint="eastAsia"/>
          <w:sz w:val="32"/>
          <w:szCs w:val="32"/>
        </w:rPr>
        <w:t>．投入得</w:t>
      </w:r>
      <w:r w:rsidRPr="00F2590F">
        <w:rPr>
          <w:rFonts w:ascii="Times New Roman" w:eastAsia="方正仿宋简体" w:hAnsi="Times New Roman"/>
          <w:sz w:val="32"/>
          <w:szCs w:val="32"/>
        </w:rPr>
        <w:t>19.96</w:t>
      </w:r>
      <w:r w:rsidRPr="00F2590F">
        <w:rPr>
          <w:rFonts w:ascii="Times New Roman" w:eastAsia="方正仿宋简体" w:hAnsi="Times New Roman" w:hint="eastAsia"/>
          <w:sz w:val="32"/>
          <w:szCs w:val="32"/>
        </w:rPr>
        <w:t>分</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①目标设定得</w:t>
      </w:r>
      <w:r w:rsidRPr="00F2590F">
        <w:rPr>
          <w:rFonts w:ascii="Times New Roman" w:eastAsia="方正仿宋简体" w:hAnsi="Times New Roman"/>
          <w:sz w:val="32"/>
          <w:szCs w:val="32"/>
        </w:rPr>
        <w:t>5</w:t>
      </w:r>
      <w:r w:rsidRPr="00F2590F">
        <w:rPr>
          <w:rFonts w:ascii="Times New Roman" w:eastAsia="方正仿宋简体" w:hAnsi="Times New Roman" w:hint="eastAsia"/>
          <w:sz w:val="32"/>
          <w:szCs w:val="32"/>
        </w:rPr>
        <w:t>分。其中：</w:t>
      </w:r>
      <w:r w:rsidRPr="00F2590F">
        <w:rPr>
          <w:rFonts w:ascii="Times New Roman" w:eastAsia="方正仿宋简体" w:hAnsi="Times New Roman" w:hint="eastAsia"/>
          <w:b/>
          <w:sz w:val="32"/>
          <w:szCs w:val="32"/>
        </w:rPr>
        <w:t>绩效目标合理性得</w:t>
      </w:r>
      <w:r w:rsidRPr="00F2590F">
        <w:rPr>
          <w:rFonts w:ascii="Times New Roman" w:eastAsia="方正仿宋简体" w:hAnsi="Times New Roman"/>
          <w:b/>
          <w:sz w:val="32"/>
          <w:szCs w:val="32"/>
        </w:rPr>
        <w:t>2</w:t>
      </w:r>
      <w:r w:rsidRPr="00F2590F">
        <w:rPr>
          <w:rFonts w:ascii="Times New Roman" w:eastAsia="方正仿宋简体" w:hAnsi="Times New Roman" w:hint="eastAsia"/>
          <w:b/>
          <w:sz w:val="32"/>
          <w:szCs w:val="32"/>
        </w:rPr>
        <w:t>分，</w:t>
      </w:r>
      <w:r w:rsidRPr="00F2590F">
        <w:rPr>
          <w:rFonts w:ascii="Times New Roman" w:eastAsia="方正仿宋简体" w:hAnsi="Times New Roman" w:hint="eastAsia"/>
          <w:sz w:val="32"/>
          <w:szCs w:val="32"/>
        </w:rPr>
        <w:t>绩效目标设立符合国家法律法规、国民经济和社会发展总体规划，符合部门“三定”方案确定的职责，符合部门制定的中长期实施规划；</w:t>
      </w:r>
      <w:r w:rsidRPr="00F2590F">
        <w:rPr>
          <w:rFonts w:ascii="Times New Roman" w:eastAsia="方正仿宋简体" w:hAnsi="Times New Roman" w:hint="eastAsia"/>
          <w:b/>
          <w:sz w:val="32"/>
          <w:szCs w:val="32"/>
        </w:rPr>
        <w:t>绩效指标明确性得</w:t>
      </w:r>
      <w:r w:rsidRPr="00F2590F">
        <w:rPr>
          <w:rFonts w:ascii="Times New Roman" w:eastAsia="方正仿宋简体" w:hAnsi="Times New Roman"/>
          <w:b/>
          <w:sz w:val="32"/>
          <w:szCs w:val="32"/>
        </w:rPr>
        <w:t>3</w:t>
      </w:r>
      <w:r w:rsidRPr="00F2590F">
        <w:rPr>
          <w:rFonts w:ascii="Times New Roman" w:eastAsia="方正仿宋简体" w:hAnsi="Times New Roman" w:hint="eastAsia"/>
          <w:b/>
          <w:sz w:val="32"/>
          <w:szCs w:val="32"/>
        </w:rPr>
        <w:t>分，</w:t>
      </w:r>
      <w:r w:rsidRPr="00F2590F">
        <w:rPr>
          <w:rFonts w:ascii="Times New Roman" w:eastAsia="方正仿宋简体" w:hAnsi="Times New Roman" w:hint="eastAsia"/>
          <w:sz w:val="32"/>
          <w:szCs w:val="32"/>
        </w:rPr>
        <w:t>绩效目标制定时将部门整体绩效目标细化分解为具体的工作任务，指标值清晰、可衡量，与部门年度任务数对应、与部门预算资金相匹配。</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②预算配置</w:t>
      </w:r>
      <w:r w:rsidRPr="00F2590F">
        <w:rPr>
          <w:rFonts w:ascii="Times New Roman" w:eastAsia="方正仿宋简体" w:hAnsi="Times New Roman"/>
          <w:sz w:val="32"/>
          <w:szCs w:val="32"/>
        </w:rPr>
        <w:t>14.96</w:t>
      </w:r>
      <w:r w:rsidRPr="00F2590F">
        <w:rPr>
          <w:rFonts w:ascii="Times New Roman" w:eastAsia="方正仿宋简体" w:hAnsi="Times New Roman" w:hint="eastAsia"/>
          <w:sz w:val="32"/>
          <w:szCs w:val="32"/>
        </w:rPr>
        <w:t>分。</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在职人员控制得</w:t>
      </w:r>
      <w:r w:rsidRPr="00F2590F">
        <w:rPr>
          <w:rFonts w:ascii="Times New Roman" w:eastAsia="方正仿宋简体" w:hAnsi="Times New Roman"/>
          <w:sz w:val="32"/>
          <w:szCs w:val="32"/>
        </w:rPr>
        <w:t>5</w:t>
      </w:r>
      <w:r w:rsidRPr="00F2590F">
        <w:rPr>
          <w:rFonts w:ascii="Times New Roman" w:eastAsia="方正仿宋简体" w:hAnsi="Times New Roman" w:hint="eastAsia"/>
          <w:sz w:val="32"/>
          <w:szCs w:val="32"/>
        </w:rPr>
        <w:t>分：</w:t>
      </w:r>
      <w:r w:rsidRPr="00F2590F">
        <w:rPr>
          <w:rFonts w:ascii="Times New Roman" w:eastAsia="方正仿宋简体" w:hAnsi="Times New Roman"/>
          <w:sz w:val="32"/>
          <w:szCs w:val="32"/>
        </w:rPr>
        <w:t>25÷29×100%=86.2%</w:t>
      </w:r>
      <w:r w:rsidRPr="00F2590F">
        <w:rPr>
          <w:rFonts w:ascii="Times New Roman" w:eastAsia="方正仿宋简体" w:hAnsi="Times New Roman" w:hint="eastAsia"/>
          <w:sz w:val="32"/>
          <w:szCs w:val="32"/>
        </w:rPr>
        <w:t>小于</w:t>
      </w:r>
      <w:r w:rsidRPr="00F2590F">
        <w:rPr>
          <w:rFonts w:ascii="Times New Roman" w:eastAsia="方正仿宋简体" w:hAnsi="Times New Roman"/>
          <w:sz w:val="32"/>
          <w:szCs w:val="32"/>
        </w:rPr>
        <w:t>1</w:t>
      </w:r>
      <w:r w:rsidRPr="00F2590F">
        <w:rPr>
          <w:rFonts w:ascii="Times New Roman" w:eastAsia="方正仿宋简体" w:hAnsi="Times New Roman" w:hint="eastAsia"/>
          <w:sz w:val="32"/>
          <w:szCs w:val="32"/>
        </w:rPr>
        <w:t>；</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三公经费变动率得分</w:t>
      </w:r>
      <w:r w:rsidRPr="00F2590F">
        <w:rPr>
          <w:rFonts w:ascii="Times New Roman" w:eastAsia="方正仿宋简体" w:hAnsi="Times New Roman"/>
          <w:sz w:val="32"/>
          <w:szCs w:val="32"/>
        </w:rPr>
        <w:t>5</w:t>
      </w: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5.2-7.58</w:t>
      </w:r>
      <w:r w:rsidRPr="00F2590F">
        <w:rPr>
          <w:rFonts w:ascii="Times New Roman" w:eastAsia="方正仿宋简体" w:hAnsi="Times New Roman" w:hint="eastAsia"/>
          <w:sz w:val="32"/>
          <w:szCs w:val="32"/>
        </w:rPr>
        <w:t>）</w:t>
      </w:r>
      <w:r w:rsidR="0047472F"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7.58×100%=-31.39%</w:t>
      </w:r>
      <w:r w:rsidRPr="00F2590F">
        <w:rPr>
          <w:rFonts w:ascii="Times New Roman" w:eastAsia="方正仿宋简体" w:hAnsi="Times New Roman" w:hint="eastAsia"/>
          <w:sz w:val="32"/>
          <w:szCs w:val="32"/>
        </w:rPr>
        <w:t>为负增长；</w:t>
      </w:r>
    </w:p>
    <w:p w:rsidR="00223BC2" w:rsidRPr="00F2590F" w:rsidRDefault="00223BC2" w:rsidP="00106303">
      <w:pPr>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重点支出安排率得</w:t>
      </w:r>
      <w:r w:rsidRPr="00F2590F">
        <w:rPr>
          <w:rFonts w:ascii="Times New Roman" w:eastAsia="方正仿宋简体" w:hAnsi="Times New Roman"/>
          <w:sz w:val="32"/>
          <w:szCs w:val="32"/>
        </w:rPr>
        <w:t>4.96</w:t>
      </w:r>
      <w:r w:rsidRPr="00F2590F">
        <w:rPr>
          <w:rFonts w:ascii="Times New Roman" w:eastAsia="方正仿宋简体" w:hAnsi="Times New Roman" w:hint="eastAsia"/>
          <w:sz w:val="32"/>
          <w:szCs w:val="32"/>
        </w:rPr>
        <w:t>分：</w:t>
      </w:r>
      <w:r w:rsidRPr="00F2590F">
        <w:rPr>
          <w:rFonts w:ascii="Times New Roman" w:eastAsia="方正仿宋简体" w:hAnsi="Times New Roman"/>
          <w:sz w:val="32"/>
          <w:szCs w:val="32"/>
        </w:rPr>
        <w:t>4058/4092*100%*5=4.96</w:t>
      </w:r>
      <w:r w:rsidRPr="00F2590F">
        <w:rPr>
          <w:rFonts w:ascii="Times New Roman" w:eastAsia="方正仿宋简体" w:hAnsi="Times New Roman" w:hint="eastAsia"/>
          <w:sz w:val="32"/>
          <w:szCs w:val="32"/>
        </w:rPr>
        <w:t>。</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sz w:val="32"/>
          <w:szCs w:val="32"/>
        </w:rPr>
        <w:t>2</w:t>
      </w:r>
      <w:r w:rsidRPr="00F2590F">
        <w:rPr>
          <w:rFonts w:ascii="Times New Roman" w:eastAsia="方正仿宋简体" w:hAnsi="Times New Roman" w:hint="eastAsia"/>
          <w:sz w:val="32"/>
          <w:szCs w:val="32"/>
        </w:rPr>
        <w:t>．过程得</w:t>
      </w:r>
      <w:r w:rsidR="0046768A">
        <w:rPr>
          <w:rFonts w:ascii="Times New Roman" w:eastAsia="方正仿宋简体" w:hAnsi="Times New Roman"/>
          <w:sz w:val="32"/>
          <w:szCs w:val="32"/>
        </w:rPr>
        <w:t>2</w:t>
      </w:r>
      <w:r w:rsidR="0046768A">
        <w:rPr>
          <w:rFonts w:ascii="Times New Roman" w:eastAsia="方正仿宋简体" w:hAnsi="Times New Roman" w:hint="eastAsia"/>
          <w:sz w:val="32"/>
          <w:szCs w:val="32"/>
        </w:rPr>
        <w:t>4</w:t>
      </w:r>
      <w:r w:rsidRPr="00F2590F">
        <w:rPr>
          <w:rFonts w:ascii="Times New Roman" w:eastAsia="方正仿宋简体" w:hAnsi="Times New Roman"/>
          <w:sz w:val="32"/>
          <w:szCs w:val="32"/>
        </w:rPr>
        <w:t>.6</w:t>
      </w:r>
      <w:r w:rsidR="0047472F" w:rsidRPr="00F2590F">
        <w:rPr>
          <w:rFonts w:ascii="Times New Roman" w:eastAsia="方正仿宋简体" w:hAnsi="Times New Roman" w:hint="eastAsia"/>
          <w:sz w:val="32"/>
          <w:szCs w:val="32"/>
        </w:rPr>
        <w:t>4</w:t>
      </w:r>
      <w:r w:rsidRPr="00F2590F">
        <w:rPr>
          <w:rFonts w:ascii="Times New Roman" w:eastAsia="方正仿宋简体" w:hAnsi="Times New Roman" w:hint="eastAsia"/>
          <w:sz w:val="32"/>
          <w:szCs w:val="32"/>
        </w:rPr>
        <w:t>分</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③预算执行得</w:t>
      </w:r>
      <w:r w:rsidRPr="00F2590F">
        <w:rPr>
          <w:rFonts w:ascii="Times New Roman" w:eastAsia="方正仿宋简体" w:hAnsi="Times New Roman"/>
          <w:sz w:val="32"/>
          <w:szCs w:val="32"/>
        </w:rPr>
        <w:t>10.</w:t>
      </w:r>
      <w:r w:rsidR="0047472F" w:rsidRPr="00F2590F">
        <w:rPr>
          <w:rFonts w:ascii="Times New Roman" w:eastAsia="方正仿宋简体" w:hAnsi="Times New Roman"/>
          <w:sz w:val="32"/>
          <w:szCs w:val="32"/>
        </w:rPr>
        <w:t>6</w:t>
      </w:r>
      <w:r w:rsidR="0047472F" w:rsidRPr="00F2590F">
        <w:rPr>
          <w:rFonts w:ascii="Times New Roman" w:eastAsia="方正仿宋简体" w:hAnsi="Times New Roman" w:hint="eastAsia"/>
          <w:sz w:val="32"/>
          <w:szCs w:val="32"/>
        </w:rPr>
        <w:t>4</w:t>
      </w:r>
      <w:r w:rsidRPr="00F2590F">
        <w:rPr>
          <w:rFonts w:ascii="Times New Roman" w:eastAsia="方正仿宋简体" w:hAnsi="Times New Roman" w:hint="eastAsia"/>
          <w:sz w:val="32"/>
          <w:szCs w:val="32"/>
        </w:rPr>
        <w:t>分。</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预算完成率得</w:t>
      </w:r>
      <w:r w:rsidRPr="00F2590F">
        <w:rPr>
          <w:rFonts w:ascii="Times New Roman" w:eastAsia="方正仿宋简体" w:hAnsi="Times New Roman"/>
          <w:sz w:val="32"/>
          <w:szCs w:val="32"/>
        </w:rPr>
        <w:t>3.7</w:t>
      </w:r>
      <w:r w:rsidR="0047472F" w:rsidRPr="00F2590F">
        <w:rPr>
          <w:rFonts w:ascii="Times New Roman" w:eastAsia="方正仿宋简体" w:hAnsi="Times New Roman" w:hint="eastAsia"/>
          <w:sz w:val="32"/>
          <w:szCs w:val="32"/>
        </w:rPr>
        <w:t>7</w:t>
      </w:r>
      <w:r w:rsidRPr="00F2590F">
        <w:rPr>
          <w:rFonts w:ascii="Times New Roman" w:eastAsia="方正仿宋简体" w:hAnsi="Times New Roman" w:hint="eastAsia"/>
          <w:sz w:val="32"/>
          <w:szCs w:val="32"/>
        </w:rPr>
        <w:t>分：</w:t>
      </w:r>
      <w:r w:rsidRPr="00F2590F">
        <w:rPr>
          <w:rFonts w:ascii="Times New Roman" w:eastAsia="方正仿宋简体" w:hAnsi="Times New Roman"/>
          <w:sz w:val="32"/>
          <w:szCs w:val="32"/>
        </w:rPr>
        <w:t>44</w:t>
      </w:r>
      <w:r w:rsidR="0047472F" w:rsidRPr="00F2590F">
        <w:rPr>
          <w:rFonts w:ascii="Times New Roman" w:eastAsia="方正仿宋简体" w:hAnsi="Times New Roman" w:hint="eastAsia"/>
          <w:sz w:val="32"/>
          <w:szCs w:val="32"/>
        </w:rPr>
        <w:t>71.38</w:t>
      </w:r>
      <w:r w:rsidRPr="00F2590F">
        <w:rPr>
          <w:rFonts w:ascii="Times New Roman" w:eastAsia="方正仿宋简体" w:hAnsi="Times New Roman"/>
          <w:sz w:val="32"/>
          <w:szCs w:val="32"/>
        </w:rPr>
        <w:t>/4754.55*100%*4=3.7</w:t>
      </w:r>
      <w:r w:rsidR="0047472F" w:rsidRPr="00F2590F">
        <w:rPr>
          <w:rFonts w:ascii="Times New Roman" w:eastAsia="方正仿宋简体" w:hAnsi="Times New Roman" w:hint="eastAsia"/>
          <w:sz w:val="32"/>
          <w:szCs w:val="32"/>
        </w:rPr>
        <w:t>7</w:t>
      </w:r>
      <w:r w:rsidRPr="00F2590F">
        <w:rPr>
          <w:rFonts w:ascii="Times New Roman" w:eastAsia="方正仿宋简体" w:hAnsi="Times New Roman" w:hint="eastAsia"/>
          <w:sz w:val="32"/>
          <w:szCs w:val="32"/>
        </w:rPr>
        <w:t>；</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lastRenderedPageBreak/>
        <w:t>预算调整率得</w:t>
      </w:r>
      <w:r w:rsidRPr="00F2590F">
        <w:rPr>
          <w:rFonts w:ascii="Times New Roman" w:eastAsia="方正仿宋简体" w:hAnsi="Times New Roman"/>
          <w:sz w:val="32"/>
          <w:szCs w:val="32"/>
        </w:rPr>
        <w:t>1.87</w:t>
      </w:r>
      <w:r w:rsidRPr="00F2590F">
        <w:rPr>
          <w:rFonts w:ascii="Times New Roman" w:eastAsia="方正仿宋简体" w:hAnsi="Times New Roman" w:hint="eastAsia"/>
          <w:sz w:val="32"/>
          <w:szCs w:val="32"/>
        </w:rPr>
        <w:t>分：（</w:t>
      </w:r>
      <w:r w:rsidRPr="00F2590F">
        <w:rPr>
          <w:rFonts w:ascii="Times New Roman" w:eastAsia="方正仿宋简体" w:hAnsi="Times New Roman"/>
          <w:sz w:val="32"/>
          <w:szCs w:val="32"/>
        </w:rPr>
        <w:t>4754.55</w:t>
      </w: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309.85</w:t>
      </w: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/4754.55*100%*2</w:t>
      </w: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1.87</w:t>
      </w:r>
      <w:r w:rsidRPr="00F2590F">
        <w:rPr>
          <w:rFonts w:ascii="Times New Roman" w:eastAsia="方正仿宋简体" w:hAnsi="Times New Roman" w:hint="eastAsia"/>
          <w:sz w:val="32"/>
          <w:szCs w:val="32"/>
        </w:rPr>
        <w:t>；</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支付进度率得</w:t>
      </w:r>
      <w:r w:rsidRPr="00F2590F">
        <w:rPr>
          <w:rFonts w:ascii="Times New Roman" w:eastAsia="方正仿宋简体" w:hAnsi="Times New Roman"/>
          <w:sz w:val="32"/>
          <w:szCs w:val="32"/>
        </w:rPr>
        <w:t>1</w:t>
      </w:r>
      <w:r w:rsidRPr="00F2590F">
        <w:rPr>
          <w:rFonts w:ascii="Times New Roman" w:eastAsia="方正仿宋简体" w:hAnsi="Times New Roman" w:hint="eastAsia"/>
          <w:sz w:val="32"/>
          <w:szCs w:val="32"/>
        </w:rPr>
        <w:t>分；</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结转结余率得</w:t>
      </w:r>
      <w:r w:rsidRPr="00F2590F">
        <w:rPr>
          <w:rFonts w:ascii="Times New Roman" w:eastAsia="方正仿宋简体" w:hAnsi="Times New Roman"/>
          <w:sz w:val="32"/>
          <w:szCs w:val="32"/>
        </w:rPr>
        <w:t>0</w:t>
      </w:r>
      <w:r w:rsidRPr="00F2590F">
        <w:rPr>
          <w:rFonts w:ascii="Times New Roman" w:eastAsia="方正仿宋简体" w:hAnsi="Times New Roman" w:hint="eastAsia"/>
          <w:sz w:val="32"/>
          <w:szCs w:val="32"/>
        </w:rPr>
        <w:t>分：</w:t>
      </w:r>
      <w:r w:rsidRPr="00F2590F">
        <w:rPr>
          <w:rFonts w:ascii="Times New Roman" w:eastAsia="方正仿宋简体" w:hAnsi="Times New Roman"/>
          <w:sz w:val="32"/>
          <w:szCs w:val="32"/>
        </w:rPr>
        <w:t>283.17/4754.55*100%=5.96%</w:t>
      </w:r>
      <w:r w:rsidRPr="00F2590F">
        <w:rPr>
          <w:rFonts w:ascii="Times New Roman" w:eastAsia="方正仿宋简体" w:hAnsi="Times New Roman" w:hint="eastAsia"/>
          <w:sz w:val="32"/>
          <w:szCs w:val="32"/>
        </w:rPr>
        <w:t>；</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结转结余变动率得</w:t>
      </w:r>
      <w:r w:rsidRPr="00F2590F">
        <w:rPr>
          <w:rFonts w:ascii="Times New Roman" w:eastAsia="方正仿宋简体" w:hAnsi="Times New Roman"/>
          <w:sz w:val="32"/>
          <w:szCs w:val="32"/>
        </w:rPr>
        <w:t>0</w:t>
      </w:r>
      <w:r w:rsidRPr="00F2590F">
        <w:rPr>
          <w:rFonts w:ascii="Times New Roman" w:eastAsia="方正仿宋简体" w:hAnsi="Times New Roman" w:hint="eastAsia"/>
          <w:sz w:val="32"/>
          <w:szCs w:val="32"/>
        </w:rPr>
        <w:t>分：（</w:t>
      </w:r>
      <w:r w:rsidRPr="00F2590F">
        <w:rPr>
          <w:rFonts w:ascii="Times New Roman" w:eastAsia="方正仿宋简体" w:hAnsi="Times New Roman"/>
          <w:sz w:val="32"/>
          <w:szCs w:val="32"/>
        </w:rPr>
        <w:t>951.69</w:t>
      </w: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696.17</w:t>
      </w: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/696.18*100%=36.7%</w:t>
      </w:r>
      <w:r w:rsidRPr="00F2590F">
        <w:rPr>
          <w:rFonts w:ascii="Times New Roman" w:eastAsia="方正仿宋简体" w:hAnsi="Times New Roman" w:hint="eastAsia"/>
          <w:sz w:val="32"/>
          <w:szCs w:val="32"/>
        </w:rPr>
        <w:t>；</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公用经费控制率得</w:t>
      </w:r>
      <w:r w:rsidRPr="00F2590F">
        <w:rPr>
          <w:rFonts w:ascii="Times New Roman" w:eastAsia="方正仿宋简体" w:hAnsi="Times New Roman"/>
          <w:sz w:val="32"/>
          <w:szCs w:val="32"/>
        </w:rPr>
        <w:t>2</w:t>
      </w:r>
      <w:r w:rsidRPr="00F2590F">
        <w:rPr>
          <w:rFonts w:ascii="Times New Roman" w:eastAsia="方正仿宋简体" w:hAnsi="Times New Roman" w:hint="eastAsia"/>
          <w:sz w:val="32"/>
          <w:szCs w:val="32"/>
        </w:rPr>
        <w:t>分：（</w:t>
      </w:r>
      <w:r w:rsidRPr="00F2590F">
        <w:rPr>
          <w:rFonts w:ascii="Times New Roman" w:eastAsia="方正仿宋简体" w:hAnsi="Times New Roman"/>
          <w:sz w:val="32"/>
          <w:szCs w:val="32"/>
        </w:rPr>
        <w:t>84.76/84.76*100%*2</w:t>
      </w: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2</w:t>
      </w:r>
      <w:r w:rsidRPr="00F2590F">
        <w:rPr>
          <w:rFonts w:ascii="Times New Roman" w:eastAsia="方正仿宋简体" w:hAnsi="Times New Roman" w:hint="eastAsia"/>
          <w:sz w:val="32"/>
          <w:szCs w:val="32"/>
        </w:rPr>
        <w:t>）；</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三公经费</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控制率得</w:t>
      </w:r>
      <w:r w:rsidRPr="00F2590F">
        <w:rPr>
          <w:rFonts w:ascii="Times New Roman" w:eastAsia="方正仿宋简体" w:hAnsi="Times New Roman"/>
          <w:sz w:val="32"/>
          <w:szCs w:val="32"/>
        </w:rPr>
        <w:t>2</w:t>
      </w:r>
      <w:r w:rsidRPr="00F2590F">
        <w:rPr>
          <w:rFonts w:ascii="Times New Roman" w:eastAsia="方正仿宋简体" w:hAnsi="Times New Roman" w:hint="eastAsia"/>
          <w:sz w:val="32"/>
          <w:szCs w:val="32"/>
        </w:rPr>
        <w:t>分：</w:t>
      </w:r>
      <w:r w:rsidRPr="00F2590F">
        <w:rPr>
          <w:rFonts w:ascii="Times New Roman" w:eastAsia="方正仿宋简体" w:hAnsi="Times New Roman"/>
          <w:sz w:val="32"/>
          <w:szCs w:val="32"/>
        </w:rPr>
        <w:t>5.2/8.62*100%=60.32%</w:t>
      </w:r>
      <w:r w:rsidRPr="00F2590F">
        <w:rPr>
          <w:rFonts w:ascii="Times New Roman" w:eastAsia="方正仿宋简体" w:hAnsi="Times New Roman" w:hint="eastAsia"/>
          <w:sz w:val="32"/>
          <w:szCs w:val="32"/>
        </w:rPr>
        <w:t>，小于</w:t>
      </w:r>
      <w:r w:rsidRPr="00F2590F">
        <w:rPr>
          <w:rFonts w:ascii="Times New Roman" w:eastAsia="方正仿宋简体" w:hAnsi="Times New Roman"/>
          <w:sz w:val="32"/>
          <w:szCs w:val="32"/>
        </w:rPr>
        <w:t>1</w:t>
      </w:r>
      <w:r w:rsidRPr="00F2590F">
        <w:rPr>
          <w:rFonts w:ascii="Times New Roman" w:eastAsia="方正仿宋简体" w:hAnsi="Times New Roman" w:hint="eastAsia"/>
          <w:sz w:val="32"/>
          <w:szCs w:val="32"/>
        </w:rPr>
        <w:t>；</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政府采购执行率得</w:t>
      </w:r>
      <w:r w:rsidR="0046768A">
        <w:rPr>
          <w:rFonts w:ascii="Times New Roman" w:eastAsia="方正仿宋简体" w:hAnsi="Times New Roman" w:hint="eastAsia"/>
          <w:sz w:val="32"/>
          <w:szCs w:val="32"/>
        </w:rPr>
        <w:t>4</w:t>
      </w:r>
      <w:r w:rsidRPr="00F2590F">
        <w:rPr>
          <w:rFonts w:ascii="Times New Roman" w:eastAsia="方正仿宋简体" w:hAnsi="Times New Roman" w:hint="eastAsia"/>
          <w:sz w:val="32"/>
          <w:szCs w:val="32"/>
        </w:rPr>
        <w:t>分</w:t>
      </w:r>
      <w:r w:rsidR="0046768A">
        <w:rPr>
          <w:rFonts w:ascii="Times New Roman" w:eastAsia="方正仿宋简体" w:hAnsi="Times New Roman" w:hint="eastAsia"/>
          <w:sz w:val="32"/>
          <w:szCs w:val="32"/>
        </w:rPr>
        <w:t>：我局政府采购金额与年初预算一致</w:t>
      </w:r>
      <w:r w:rsidRPr="00F2590F">
        <w:rPr>
          <w:rFonts w:ascii="Times New Roman" w:eastAsia="方正仿宋简体" w:hAnsi="Times New Roman" w:hint="eastAsia"/>
          <w:sz w:val="32"/>
          <w:szCs w:val="32"/>
        </w:rPr>
        <w:t>；</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④预算管理得</w:t>
      </w:r>
      <w:r w:rsidRPr="00F2590F">
        <w:rPr>
          <w:rFonts w:ascii="Times New Roman" w:eastAsia="方正仿宋简体" w:hAnsi="Times New Roman"/>
          <w:sz w:val="32"/>
          <w:szCs w:val="32"/>
        </w:rPr>
        <w:t>5</w:t>
      </w:r>
      <w:r w:rsidRPr="00F2590F">
        <w:rPr>
          <w:rFonts w:ascii="Times New Roman" w:eastAsia="方正仿宋简体" w:hAnsi="Times New Roman" w:hint="eastAsia"/>
          <w:sz w:val="32"/>
          <w:szCs w:val="32"/>
        </w:rPr>
        <w:t>分。建立健全了预算资金管理办法、财务管理制度等，相关制度合法、合规，认真执行各项制度；资金使用合规合法、不存在截留、挤占、挪用、虚列支出等情况；预决算信息均按时公开；财务基础信息和会计信息真实准确。</w:t>
      </w:r>
    </w:p>
    <w:p w:rsidR="00223BC2" w:rsidRPr="00F2590F" w:rsidRDefault="00223BC2" w:rsidP="00106303">
      <w:pPr>
        <w:pStyle w:val="a6"/>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F2590F">
        <w:rPr>
          <w:rFonts w:ascii="Times New Roman" w:eastAsia="方正仿宋简体" w:hAnsi="Times New Roman" w:cs="Times New Roman" w:hint="eastAsia"/>
          <w:sz w:val="32"/>
          <w:szCs w:val="32"/>
        </w:rPr>
        <w:t>⑤</w:t>
      </w:r>
      <w:r w:rsidRPr="00F2590F">
        <w:rPr>
          <w:rFonts w:ascii="Times New Roman" w:eastAsia="方正仿宋简体" w:hAnsi="Times New Roman" w:cs="Times New Roman" w:hint="eastAsia"/>
          <w:kern w:val="2"/>
          <w:sz w:val="32"/>
          <w:szCs w:val="32"/>
        </w:rPr>
        <w:t>资产管理得</w:t>
      </w:r>
      <w:r w:rsidRPr="00F2590F">
        <w:rPr>
          <w:rFonts w:ascii="Times New Roman" w:eastAsia="方正仿宋简体" w:hAnsi="Times New Roman" w:cs="Times New Roman"/>
          <w:kern w:val="2"/>
          <w:sz w:val="32"/>
          <w:szCs w:val="32"/>
        </w:rPr>
        <w:t>5</w:t>
      </w:r>
      <w:r w:rsidRPr="00F2590F">
        <w:rPr>
          <w:rFonts w:ascii="Times New Roman" w:eastAsia="方正仿宋简体" w:hAnsi="Times New Roman" w:cs="Times New Roman" w:hint="eastAsia"/>
          <w:kern w:val="2"/>
          <w:sz w:val="32"/>
          <w:szCs w:val="32"/>
        </w:rPr>
        <w:t>分。我单位制定了本部门资产管理制度并认真执行；资产管理符合有关规定和要求，资产保存完整，配置合理、处置规范，财务管理例规、账实相符，资产处置收入及时上缴财政；固定资产利用率为</w:t>
      </w:r>
      <w:r w:rsidRPr="00F2590F">
        <w:rPr>
          <w:rFonts w:ascii="Times New Roman" w:eastAsia="方正仿宋简体" w:hAnsi="Times New Roman" w:cs="Times New Roman"/>
          <w:kern w:val="2"/>
          <w:sz w:val="32"/>
          <w:szCs w:val="32"/>
        </w:rPr>
        <w:t>100%</w:t>
      </w:r>
      <w:r w:rsidRPr="00F2590F">
        <w:rPr>
          <w:rFonts w:ascii="Times New Roman" w:eastAsia="方正仿宋简体" w:hAnsi="Times New Roman" w:cs="Times New Roman" w:hint="eastAsia"/>
          <w:kern w:val="2"/>
          <w:sz w:val="32"/>
          <w:szCs w:val="32"/>
        </w:rPr>
        <w:t>。</w:t>
      </w:r>
    </w:p>
    <w:p w:rsidR="00223BC2" w:rsidRPr="00F2590F" w:rsidRDefault="00223BC2" w:rsidP="00106303">
      <w:pPr>
        <w:pStyle w:val="a6"/>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F2590F">
        <w:rPr>
          <w:rFonts w:ascii="Times New Roman" w:eastAsia="方正仿宋简体" w:hAnsi="Times New Roman" w:cs="Times New Roman"/>
          <w:kern w:val="2"/>
          <w:sz w:val="32"/>
          <w:szCs w:val="32"/>
        </w:rPr>
        <w:t>3</w:t>
      </w:r>
      <w:r w:rsidRPr="00F2590F">
        <w:rPr>
          <w:rFonts w:ascii="Times New Roman" w:eastAsia="方正仿宋简体" w:hAnsi="Times New Roman" w:cs="Times New Roman" w:hint="eastAsia"/>
          <w:kern w:val="2"/>
          <w:sz w:val="32"/>
          <w:szCs w:val="32"/>
        </w:rPr>
        <w:t>．产出得</w:t>
      </w:r>
      <w:r w:rsidRPr="00F2590F">
        <w:rPr>
          <w:rFonts w:ascii="Times New Roman" w:eastAsia="方正仿宋简体" w:hAnsi="Times New Roman" w:cs="Times New Roman"/>
          <w:kern w:val="2"/>
          <w:sz w:val="32"/>
          <w:szCs w:val="32"/>
        </w:rPr>
        <w:t>30</w:t>
      </w:r>
      <w:r w:rsidRPr="00F2590F">
        <w:rPr>
          <w:rFonts w:ascii="Times New Roman" w:eastAsia="方正仿宋简体" w:hAnsi="Times New Roman" w:cs="Times New Roman" w:hint="eastAsia"/>
          <w:kern w:val="2"/>
          <w:sz w:val="32"/>
          <w:szCs w:val="32"/>
        </w:rPr>
        <w:t>分</w:t>
      </w:r>
    </w:p>
    <w:p w:rsidR="00223BC2" w:rsidRPr="00F2590F" w:rsidRDefault="00223BC2" w:rsidP="00106303">
      <w:pPr>
        <w:pStyle w:val="a6"/>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F2590F">
        <w:rPr>
          <w:rFonts w:ascii="Times New Roman" w:eastAsia="方正仿宋简体" w:hAnsi="Times New Roman" w:cs="Times New Roman" w:hint="eastAsia"/>
          <w:sz w:val="32"/>
          <w:szCs w:val="32"/>
        </w:rPr>
        <w:t>⑥</w:t>
      </w:r>
      <w:r w:rsidRPr="00F2590F">
        <w:rPr>
          <w:rFonts w:ascii="Times New Roman" w:eastAsia="方正仿宋简体" w:hAnsi="Times New Roman" w:cs="Times New Roman" w:hint="eastAsia"/>
          <w:kern w:val="2"/>
          <w:sz w:val="32"/>
          <w:szCs w:val="32"/>
        </w:rPr>
        <w:t>职责履行得</w:t>
      </w:r>
      <w:r w:rsidRPr="00F2590F">
        <w:rPr>
          <w:rFonts w:ascii="Times New Roman" w:eastAsia="方正仿宋简体" w:hAnsi="Times New Roman" w:cs="Times New Roman"/>
          <w:kern w:val="2"/>
          <w:sz w:val="32"/>
          <w:szCs w:val="32"/>
        </w:rPr>
        <w:t>30</w:t>
      </w:r>
      <w:r w:rsidRPr="00F2590F">
        <w:rPr>
          <w:rFonts w:ascii="Times New Roman" w:eastAsia="方正仿宋简体" w:hAnsi="Times New Roman" w:cs="Times New Roman" w:hint="eastAsia"/>
          <w:kern w:val="2"/>
          <w:sz w:val="32"/>
          <w:szCs w:val="32"/>
        </w:rPr>
        <w:t>分：我单位在局党委的正确领导下，在全体干部职工的共同努力下，圆满、及时、出色的完成了各项工作目标和任务。</w:t>
      </w:r>
    </w:p>
    <w:p w:rsidR="00223BC2" w:rsidRPr="00F2590F" w:rsidRDefault="00223BC2" w:rsidP="00106303">
      <w:pPr>
        <w:pStyle w:val="a6"/>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F2590F">
        <w:rPr>
          <w:rFonts w:ascii="Times New Roman" w:eastAsia="方正仿宋简体" w:hAnsi="Times New Roman" w:cs="Times New Roman"/>
          <w:kern w:val="2"/>
          <w:sz w:val="32"/>
          <w:szCs w:val="32"/>
        </w:rPr>
        <w:lastRenderedPageBreak/>
        <w:t>4</w:t>
      </w:r>
      <w:r w:rsidRPr="00F2590F">
        <w:rPr>
          <w:rFonts w:ascii="Times New Roman" w:eastAsia="方正仿宋简体" w:hAnsi="Times New Roman" w:cs="Times New Roman" w:hint="eastAsia"/>
          <w:kern w:val="2"/>
          <w:sz w:val="32"/>
          <w:szCs w:val="32"/>
        </w:rPr>
        <w:t>．效果得</w:t>
      </w:r>
      <w:r w:rsidRPr="00F2590F">
        <w:rPr>
          <w:rFonts w:ascii="Times New Roman" w:eastAsia="方正仿宋简体" w:hAnsi="Times New Roman" w:cs="Times New Roman"/>
          <w:kern w:val="2"/>
          <w:sz w:val="32"/>
          <w:szCs w:val="32"/>
        </w:rPr>
        <w:t>15</w:t>
      </w:r>
      <w:r w:rsidRPr="00F2590F">
        <w:rPr>
          <w:rFonts w:ascii="Times New Roman" w:eastAsia="方正仿宋简体" w:hAnsi="Times New Roman" w:cs="Times New Roman" w:hint="eastAsia"/>
          <w:kern w:val="2"/>
          <w:sz w:val="32"/>
          <w:szCs w:val="32"/>
        </w:rPr>
        <w:t>分</w:t>
      </w:r>
    </w:p>
    <w:p w:rsidR="00223BC2" w:rsidRPr="00F2590F" w:rsidRDefault="00223BC2" w:rsidP="00106303">
      <w:pPr>
        <w:pStyle w:val="a6"/>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kern w:val="2"/>
          <w:sz w:val="32"/>
          <w:szCs w:val="32"/>
        </w:rPr>
      </w:pPr>
      <w:r w:rsidRPr="00F2590F">
        <w:rPr>
          <w:rFonts w:ascii="Times New Roman" w:eastAsia="方正仿宋简体" w:hAnsi="Times New Roman" w:cs="Times New Roman" w:hint="eastAsia"/>
          <w:sz w:val="32"/>
          <w:szCs w:val="32"/>
        </w:rPr>
        <w:t>⑦</w:t>
      </w:r>
      <w:r w:rsidRPr="00F2590F">
        <w:rPr>
          <w:rFonts w:ascii="Times New Roman" w:eastAsia="方正仿宋简体" w:hAnsi="Times New Roman" w:cs="Times New Roman" w:hint="eastAsia"/>
          <w:kern w:val="2"/>
          <w:sz w:val="32"/>
          <w:szCs w:val="32"/>
        </w:rPr>
        <w:t>履职效益得</w:t>
      </w:r>
      <w:r w:rsidRPr="00F2590F">
        <w:rPr>
          <w:rFonts w:ascii="Times New Roman" w:eastAsia="方正仿宋简体" w:hAnsi="Times New Roman" w:cs="Times New Roman"/>
          <w:kern w:val="2"/>
          <w:sz w:val="32"/>
          <w:szCs w:val="32"/>
        </w:rPr>
        <w:t>15</w:t>
      </w:r>
      <w:r w:rsidRPr="00F2590F">
        <w:rPr>
          <w:rFonts w:ascii="Times New Roman" w:eastAsia="方正仿宋简体" w:hAnsi="Times New Roman" w:cs="Times New Roman" w:hint="eastAsia"/>
          <w:kern w:val="2"/>
          <w:sz w:val="32"/>
          <w:szCs w:val="32"/>
        </w:rPr>
        <w:t>分。经济效益、社会效益各得</w:t>
      </w:r>
      <w:r w:rsidRPr="00F2590F">
        <w:rPr>
          <w:rFonts w:ascii="Times New Roman" w:eastAsia="方正仿宋简体" w:hAnsi="Times New Roman" w:cs="Times New Roman"/>
          <w:kern w:val="2"/>
          <w:sz w:val="32"/>
          <w:szCs w:val="32"/>
        </w:rPr>
        <w:t>4</w:t>
      </w:r>
      <w:r w:rsidRPr="00F2590F">
        <w:rPr>
          <w:rFonts w:ascii="Times New Roman" w:eastAsia="方正仿宋简体" w:hAnsi="Times New Roman" w:cs="Times New Roman" w:hint="eastAsia"/>
          <w:kern w:val="2"/>
          <w:sz w:val="32"/>
          <w:szCs w:val="32"/>
        </w:rPr>
        <w:t>分，</w:t>
      </w:r>
      <w:r w:rsidRPr="00F2590F">
        <w:rPr>
          <w:rFonts w:ascii="Times New Roman" w:eastAsia="方正仿宋简体" w:hAnsi="Times New Roman" w:cs="Times New Roman"/>
          <w:kern w:val="2"/>
          <w:sz w:val="32"/>
          <w:szCs w:val="32"/>
        </w:rPr>
        <w:t>2020</w:t>
      </w:r>
      <w:r w:rsidRPr="00F2590F">
        <w:rPr>
          <w:rFonts w:ascii="Times New Roman" w:eastAsia="方正仿宋简体" w:hAnsi="Times New Roman" w:cs="Times New Roman" w:hint="eastAsia"/>
          <w:kern w:val="2"/>
          <w:sz w:val="32"/>
          <w:szCs w:val="32"/>
        </w:rPr>
        <w:t>年，我单位各方面工作都得到社会大众的肯定和好评；生态效益得</w:t>
      </w:r>
      <w:r w:rsidRPr="00F2590F">
        <w:rPr>
          <w:rFonts w:ascii="Times New Roman" w:eastAsia="方正仿宋简体" w:hAnsi="Times New Roman" w:cs="Times New Roman"/>
          <w:kern w:val="2"/>
          <w:sz w:val="32"/>
          <w:szCs w:val="32"/>
        </w:rPr>
        <w:t>3</w:t>
      </w:r>
      <w:r w:rsidRPr="00F2590F">
        <w:rPr>
          <w:rFonts w:ascii="Times New Roman" w:eastAsia="方正仿宋简体" w:hAnsi="Times New Roman" w:cs="Times New Roman" w:hint="eastAsia"/>
          <w:kern w:val="2"/>
          <w:sz w:val="32"/>
          <w:szCs w:val="32"/>
        </w:rPr>
        <w:t>分；社会公众或服务对象满意度得</w:t>
      </w:r>
      <w:r w:rsidRPr="00F2590F">
        <w:rPr>
          <w:rFonts w:ascii="Times New Roman" w:eastAsia="方正仿宋简体" w:hAnsi="Times New Roman" w:cs="Times New Roman"/>
          <w:kern w:val="2"/>
          <w:sz w:val="32"/>
          <w:szCs w:val="32"/>
        </w:rPr>
        <w:t>4</w:t>
      </w:r>
      <w:r w:rsidRPr="00F2590F">
        <w:rPr>
          <w:rFonts w:ascii="Times New Roman" w:eastAsia="方正仿宋简体" w:hAnsi="Times New Roman" w:cs="Times New Roman" w:hint="eastAsia"/>
          <w:kern w:val="2"/>
          <w:sz w:val="32"/>
          <w:szCs w:val="32"/>
        </w:rPr>
        <w:t>分。</w:t>
      </w:r>
    </w:p>
    <w:p w:rsidR="00223BC2" w:rsidRPr="00F2590F" w:rsidRDefault="00223BC2" w:rsidP="00106303">
      <w:pPr>
        <w:spacing w:line="560" w:lineRule="exact"/>
        <w:ind w:firstLineChars="200" w:firstLine="643"/>
        <w:rPr>
          <w:rFonts w:ascii="Times New Roman" w:eastAsia="方正楷体简体" w:hAnsi="Times New Roman"/>
          <w:b/>
          <w:sz w:val="32"/>
          <w:szCs w:val="32"/>
        </w:rPr>
      </w:pPr>
      <w:r w:rsidRPr="00F2590F">
        <w:rPr>
          <w:rFonts w:ascii="Times New Roman" w:eastAsia="方正楷体简体" w:hAnsi="Times New Roman" w:hint="eastAsia"/>
          <w:b/>
          <w:sz w:val="32"/>
          <w:szCs w:val="32"/>
        </w:rPr>
        <w:t>（二）综合绩效分析</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年，通过全市民政系统职工共同努力工作，我单位全面完成了市委市政府下达的目标任务。主要体现在：</w:t>
      </w:r>
    </w:p>
    <w:p w:rsidR="00223BC2" w:rsidRPr="00F2590F" w:rsidRDefault="00223BC2" w:rsidP="00106303">
      <w:pPr>
        <w:spacing w:line="560" w:lineRule="exact"/>
        <w:ind w:firstLineChars="200" w:firstLine="643"/>
        <w:jc w:val="left"/>
        <w:rPr>
          <w:rFonts w:ascii="Times New Roman" w:eastAsia="方正楷体简体" w:hAnsi="Times New Roman"/>
          <w:b/>
          <w:sz w:val="32"/>
          <w:szCs w:val="32"/>
        </w:rPr>
      </w:pPr>
      <w:r w:rsidRPr="00F2590F">
        <w:rPr>
          <w:rFonts w:ascii="Times New Roman" w:eastAsia="方正楷体简体" w:hAnsi="Times New Roman"/>
          <w:b/>
          <w:sz w:val="32"/>
          <w:szCs w:val="32"/>
        </w:rPr>
        <w:t>1</w:t>
      </w:r>
      <w:r w:rsidR="00106303">
        <w:rPr>
          <w:rFonts w:ascii="Times New Roman" w:eastAsia="方正楷体简体" w:hAnsi="Times New Roman" w:hint="eastAsia"/>
          <w:b/>
          <w:sz w:val="32"/>
          <w:szCs w:val="32"/>
        </w:rPr>
        <w:t>．</w:t>
      </w:r>
      <w:r w:rsidRPr="00F2590F">
        <w:rPr>
          <w:rFonts w:ascii="Times New Roman" w:eastAsia="方正楷体简体" w:hAnsi="Times New Roman" w:hint="eastAsia"/>
          <w:b/>
          <w:sz w:val="32"/>
          <w:szCs w:val="32"/>
        </w:rPr>
        <w:t>特色亮点工作方面。</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一是村级建制调整改革有新突破。全市建制村由</w:t>
      </w:r>
      <w:r w:rsidRPr="00F2590F">
        <w:rPr>
          <w:rFonts w:ascii="Times New Roman" w:eastAsia="方正仿宋简体" w:hAnsi="Times New Roman"/>
          <w:sz w:val="32"/>
          <w:szCs w:val="32"/>
        </w:rPr>
        <w:t>1988</w:t>
      </w:r>
      <w:r w:rsidRPr="00F2590F">
        <w:rPr>
          <w:rFonts w:ascii="Times New Roman" w:eastAsia="方正仿宋简体" w:hAnsi="Times New Roman" w:hint="eastAsia"/>
          <w:sz w:val="32"/>
          <w:szCs w:val="32"/>
        </w:rPr>
        <w:t>个减少到</w:t>
      </w:r>
      <w:r w:rsidRPr="00F2590F">
        <w:rPr>
          <w:rFonts w:ascii="Times New Roman" w:eastAsia="方正仿宋简体" w:hAnsi="Times New Roman"/>
          <w:sz w:val="32"/>
          <w:szCs w:val="32"/>
        </w:rPr>
        <w:t>963</w:t>
      </w:r>
      <w:r w:rsidRPr="00F2590F">
        <w:rPr>
          <w:rFonts w:ascii="Times New Roman" w:eastAsia="方正仿宋简体" w:hAnsi="Times New Roman" w:hint="eastAsia"/>
          <w:sz w:val="32"/>
          <w:szCs w:val="32"/>
        </w:rPr>
        <w:t>个，减幅</w:t>
      </w:r>
      <w:r w:rsidRPr="00F2590F">
        <w:rPr>
          <w:rFonts w:ascii="Times New Roman" w:eastAsia="方正仿宋简体" w:hAnsi="Times New Roman"/>
          <w:sz w:val="32"/>
          <w:szCs w:val="32"/>
        </w:rPr>
        <w:t>51.56%</w:t>
      </w:r>
      <w:r w:rsidRPr="00F2590F">
        <w:rPr>
          <w:rFonts w:ascii="Times New Roman" w:eastAsia="方正仿宋简体" w:hAnsi="Times New Roman" w:hint="eastAsia"/>
          <w:sz w:val="32"/>
          <w:szCs w:val="32"/>
        </w:rPr>
        <w:t>，超额完成省上下达的目标任务。调整后建制村平均幅员面积</w:t>
      </w:r>
      <w:r w:rsidRPr="00F2590F">
        <w:rPr>
          <w:rFonts w:ascii="Times New Roman" w:eastAsia="方正仿宋简体" w:hAnsi="Times New Roman"/>
          <w:sz w:val="32"/>
          <w:szCs w:val="32"/>
        </w:rPr>
        <w:t>5.57</w:t>
      </w:r>
      <w:r w:rsidRPr="00F2590F">
        <w:rPr>
          <w:rFonts w:ascii="Times New Roman" w:eastAsia="方正仿宋简体" w:hAnsi="Times New Roman" w:hint="eastAsia"/>
          <w:sz w:val="32"/>
          <w:szCs w:val="32"/>
        </w:rPr>
        <w:t>平方千米，增加</w:t>
      </w:r>
      <w:r w:rsidRPr="00F2590F">
        <w:rPr>
          <w:rFonts w:ascii="Times New Roman" w:eastAsia="方正仿宋简体" w:hAnsi="Times New Roman"/>
          <w:sz w:val="32"/>
          <w:szCs w:val="32"/>
        </w:rPr>
        <w:t>107%</w:t>
      </w:r>
      <w:r w:rsidRPr="00F2590F">
        <w:rPr>
          <w:rFonts w:ascii="Times New Roman" w:eastAsia="方正仿宋简体" w:hAnsi="Times New Roman" w:hint="eastAsia"/>
          <w:sz w:val="32"/>
          <w:szCs w:val="32"/>
        </w:rPr>
        <w:t>、村平均户籍人口</w:t>
      </w:r>
      <w:r w:rsidRPr="00F2590F">
        <w:rPr>
          <w:rFonts w:ascii="Times New Roman" w:eastAsia="方正仿宋简体" w:hAnsi="Times New Roman"/>
          <w:sz w:val="32"/>
          <w:szCs w:val="32"/>
        </w:rPr>
        <w:t>3074</w:t>
      </w:r>
      <w:r w:rsidRPr="00F2590F">
        <w:rPr>
          <w:rFonts w:ascii="Times New Roman" w:eastAsia="方正仿宋简体" w:hAnsi="Times New Roman" w:hint="eastAsia"/>
          <w:sz w:val="32"/>
          <w:szCs w:val="32"/>
        </w:rPr>
        <w:t>人，增加</w:t>
      </w:r>
      <w:r w:rsidRPr="00F2590F">
        <w:rPr>
          <w:rFonts w:ascii="Times New Roman" w:eastAsia="方正仿宋简体" w:hAnsi="Times New Roman"/>
          <w:sz w:val="32"/>
          <w:szCs w:val="32"/>
        </w:rPr>
        <w:t>106%</w:t>
      </w:r>
      <w:r w:rsidRPr="00F2590F">
        <w:rPr>
          <w:rFonts w:ascii="Times New Roman" w:eastAsia="方正仿宋简体" w:hAnsi="Times New Roman" w:hint="eastAsia"/>
          <w:sz w:val="32"/>
          <w:szCs w:val="32"/>
        </w:rPr>
        <w:t>、村（居）民小组总数由</w:t>
      </w:r>
      <w:r w:rsidRPr="00F2590F">
        <w:rPr>
          <w:rFonts w:ascii="Times New Roman" w:eastAsia="方正仿宋简体" w:hAnsi="Times New Roman"/>
          <w:sz w:val="32"/>
          <w:szCs w:val="32"/>
        </w:rPr>
        <w:t>22740</w:t>
      </w:r>
      <w:r w:rsidRPr="00F2590F">
        <w:rPr>
          <w:rFonts w:ascii="Times New Roman" w:eastAsia="方正仿宋简体" w:hAnsi="Times New Roman" w:hint="eastAsia"/>
          <w:sz w:val="32"/>
          <w:szCs w:val="32"/>
        </w:rPr>
        <w:t>个调整到</w:t>
      </w:r>
      <w:r w:rsidRPr="00F2590F">
        <w:rPr>
          <w:rFonts w:ascii="Times New Roman" w:eastAsia="方正仿宋简体" w:hAnsi="Times New Roman"/>
          <w:sz w:val="32"/>
          <w:szCs w:val="32"/>
        </w:rPr>
        <w:t>14270</w:t>
      </w:r>
      <w:r w:rsidRPr="00F2590F">
        <w:rPr>
          <w:rFonts w:ascii="Times New Roman" w:eastAsia="方正仿宋简体" w:hAnsi="Times New Roman" w:hint="eastAsia"/>
          <w:sz w:val="32"/>
          <w:szCs w:val="32"/>
        </w:rPr>
        <w:t>个，减幅</w:t>
      </w:r>
      <w:r w:rsidRPr="00F2590F">
        <w:rPr>
          <w:rFonts w:ascii="Times New Roman" w:eastAsia="方正仿宋简体" w:hAnsi="Times New Roman"/>
          <w:sz w:val="32"/>
          <w:szCs w:val="32"/>
        </w:rPr>
        <w:t>37.3%</w:t>
      </w:r>
      <w:r w:rsidRPr="00F2590F">
        <w:rPr>
          <w:rFonts w:ascii="Times New Roman" w:eastAsia="方正仿宋简体" w:hAnsi="Times New Roman" w:hint="eastAsia"/>
          <w:sz w:val="32"/>
          <w:szCs w:val="32"/>
        </w:rPr>
        <w:t>。</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二是养老产业布局有新规划。高标准制定“</w:t>
      </w:r>
      <w:r w:rsidRPr="00F2590F">
        <w:rPr>
          <w:rFonts w:ascii="Times New Roman" w:eastAsia="方正仿宋简体" w:hAnsi="Times New Roman"/>
          <w:sz w:val="32"/>
          <w:szCs w:val="32"/>
        </w:rPr>
        <w:t>1+N</w:t>
      </w:r>
      <w:r w:rsidRPr="00F2590F">
        <w:rPr>
          <w:rFonts w:ascii="Times New Roman" w:eastAsia="方正仿宋简体" w:hAnsi="Times New Roman" w:hint="eastAsia"/>
          <w:sz w:val="32"/>
          <w:szCs w:val="32"/>
        </w:rPr>
        <w:t>”农村养老机构建设规划，高质量编制民政设施空间布局专项规划，高起点启动《资阳市康养产业规划（</w:t>
      </w:r>
      <w:r w:rsidRPr="00F2590F">
        <w:rPr>
          <w:rFonts w:ascii="Times New Roman" w:eastAsia="方正仿宋简体" w:hAnsi="Times New Roman"/>
          <w:sz w:val="32"/>
          <w:szCs w:val="32"/>
        </w:rPr>
        <w:t>2021—2030</w:t>
      </w:r>
      <w:r w:rsidRPr="00F2590F">
        <w:rPr>
          <w:rFonts w:ascii="Times New Roman" w:eastAsia="方正仿宋简体" w:hAnsi="Times New Roman" w:hint="eastAsia"/>
          <w:sz w:val="32"/>
          <w:szCs w:val="32"/>
        </w:rPr>
        <w:t>）》编制工作，联合市卫健委编制《健康医养生态圈五年发展计划》。</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三是社会救助改革有新机制。在安岳县启动社会救助综合改革试点工作，将低保、特困供养、临时救助的确认权下放乡镇（街道）人民政府（办事处），创新救助形式。下放确认权以来，安岳县共新审批城乡低保对象</w:t>
      </w:r>
      <w:r w:rsidRPr="00F2590F">
        <w:rPr>
          <w:rFonts w:ascii="Times New Roman" w:eastAsia="方正仿宋简体" w:hAnsi="Times New Roman"/>
          <w:sz w:val="32"/>
          <w:szCs w:val="32"/>
        </w:rPr>
        <w:t>3140</w:t>
      </w:r>
      <w:r w:rsidRPr="00F2590F">
        <w:rPr>
          <w:rFonts w:ascii="Times New Roman" w:eastAsia="方正仿宋简体" w:hAnsi="Times New Roman" w:hint="eastAsia"/>
          <w:sz w:val="32"/>
          <w:szCs w:val="32"/>
        </w:rPr>
        <w:t>户</w:t>
      </w:r>
      <w:r w:rsidRPr="00F2590F">
        <w:rPr>
          <w:rFonts w:ascii="Times New Roman" w:eastAsia="方正仿宋简体" w:hAnsi="Times New Roman"/>
          <w:sz w:val="32"/>
          <w:szCs w:val="32"/>
        </w:rPr>
        <w:t>5379</w:t>
      </w:r>
      <w:r w:rsidRPr="00F2590F">
        <w:rPr>
          <w:rFonts w:ascii="Times New Roman" w:eastAsia="方正仿宋简体" w:hAnsi="Times New Roman" w:hint="eastAsia"/>
          <w:sz w:val="32"/>
          <w:szCs w:val="32"/>
        </w:rPr>
        <w:t>人，特困供养对象</w:t>
      </w:r>
      <w:r w:rsidRPr="00F2590F">
        <w:rPr>
          <w:rFonts w:ascii="Times New Roman" w:eastAsia="方正仿宋简体" w:hAnsi="Times New Roman"/>
          <w:sz w:val="32"/>
          <w:szCs w:val="32"/>
        </w:rPr>
        <w:t>134</w:t>
      </w:r>
      <w:r w:rsidRPr="00F2590F">
        <w:rPr>
          <w:rFonts w:ascii="Times New Roman" w:eastAsia="方正仿宋简体" w:hAnsi="Times New Roman" w:hint="eastAsia"/>
          <w:sz w:val="32"/>
          <w:szCs w:val="32"/>
        </w:rPr>
        <w:t>户</w:t>
      </w:r>
      <w:r w:rsidRPr="00F2590F">
        <w:rPr>
          <w:rFonts w:ascii="Times New Roman" w:eastAsia="方正仿宋简体" w:hAnsi="Times New Roman"/>
          <w:sz w:val="32"/>
          <w:szCs w:val="32"/>
        </w:rPr>
        <w:t>134</w:t>
      </w:r>
      <w:r w:rsidRPr="00F2590F">
        <w:rPr>
          <w:rFonts w:ascii="Times New Roman" w:eastAsia="方正仿宋简体" w:hAnsi="Times New Roman" w:hint="eastAsia"/>
          <w:sz w:val="32"/>
          <w:szCs w:val="32"/>
        </w:rPr>
        <w:t>人，临时救助对象</w:t>
      </w:r>
      <w:r w:rsidRPr="00F2590F">
        <w:rPr>
          <w:rFonts w:ascii="Times New Roman" w:eastAsia="方正仿宋简体" w:hAnsi="Times New Roman"/>
          <w:sz w:val="32"/>
          <w:szCs w:val="32"/>
        </w:rPr>
        <w:t>895</w:t>
      </w:r>
      <w:r w:rsidRPr="00F2590F">
        <w:rPr>
          <w:rFonts w:ascii="Times New Roman" w:eastAsia="方正仿宋简体" w:hAnsi="Times New Roman" w:hint="eastAsia"/>
          <w:sz w:val="32"/>
          <w:szCs w:val="32"/>
        </w:rPr>
        <w:t>户</w:t>
      </w:r>
      <w:r w:rsidRPr="00F2590F">
        <w:rPr>
          <w:rFonts w:ascii="Times New Roman" w:eastAsia="方正仿宋简体" w:hAnsi="Times New Roman"/>
          <w:sz w:val="32"/>
          <w:szCs w:val="32"/>
        </w:rPr>
        <w:t>984</w:t>
      </w:r>
      <w:r w:rsidRPr="00F2590F">
        <w:rPr>
          <w:rFonts w:ascii="Times New Roman" w:eastAsia="方正仿宋简体" w:hAnsi="Times New Roman" w:hint="eastAsia"/>
          <w:sz w:val="32"/>
          <w:szCs w:val="32"/>
        </w:rPr>
        <w:t>人，</w:t>
      </w:r>
      <w:r w:rsidRPr="00F2590F">
        <w:rPr>
          <w:rFonts w:ascii="Times New Roman" w:eastAsia="方正仿宋简体" w:hAnsi="Times New Roman"/>
          <w:sz w:val="32"/>
          <w:szCs w:val="32"/>
        </w:rPr>
        <w:t xml:space="preserve"> </w:t>
      </w:r>
      <w:r w:rsidRPr="00F2590F">
        <w:rPr>
          <w:rFonts w:ascii="Times New Roman" w:eastAsia="方正仿宋简体" w:hAnsi="Times New Roman" w:hint="eastAsia"/>
          <w:sz w:val="32"/>
          <w:szCs w:val="32"/>
        </w:rPr>
        <w:t>改革有导向，见实效。</w:t>
      </w:r>
    </w:p>
    <w:p w:rsidR="00223BC2" w:rsidRPr="00F2590F" w:rsidRDefault="00223BC2" w:rsidP="00106303">
      <w:pPr>
        <w:spacing w:line="560" w:lineRule="exact"/>
        <w:ind w:firstLineChars="200" w:firstLine="643"/>
        <w:jc w:val="left"/>
        <w:rPr>
          <w:rFonts w:ascii="Times New Roman" w:eastAsia="方正楷体简体" w:hAnsi="Times New Roman"/>
          <w:b/>
          <w:sz w:val="32"/>
          <w:szCs w:val="32"/>
        </w:rPr>
      </w:pPr>
      <w:r w:rsidRPr="00F2590F">
        <w:rPr>
          <w:rFonts w:ascii="Times New Roman" w:eastAsia="方正楷体简体" w:hAnsi="Times New Roman"/>
          <w:b/>
          <w:sz w:val="32"/>
          <w:szCs w:val="32"/>
        </w:rPr>
        <w:lastRenderedPageBreak/>
        <w:t>2</w:t>
      </w:r>
      <w:r w:rsidR="00106303">
        <w:rPr>
          <w:rFonts w:ascii="Times New Roman" w:eastAsia="方正楷体简体" w:hAnsi="Times New Roman" w:hint="eastAsia"/>
          <w:b/>
          <w:sz w:val="32"/>
          <w:szCs w:val="32"/>
        </w:rPr>
        <w:t>．</w:t>
      </w:r>
      <w:r w:rsidRPr="00F2590F">
        <w:rPr>
          <w:rFonts w:ascii="Times New Roman" w:eastAsia="方正楷体简体" w:hAnsi="Times New Roman" w:hint="eastAsia"/>
          <w:b/>
          <w:sz w:val="32"/>
          <w:szCs w:val="32"/>
        </w:rPr>
        <w:t>主要工作方面。</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一是疫情防控成效显著。全市</w:t>
      </w:r>
      <w:r w:rsidRPr="00F2590F">
        <w:rPr>
          <w:rFonts w:ascii="Times New Roman" w:eastAsia="方正仿宋简体" w:hAnsi="Times New Roman"/>
          <w:sz w:val="32"/>
          <w:szCs w:val="32"/>
        </w:rPr>
        <w:t>1229</w:t>
      </w:r>
      <w:r w:rsidRPr="00F2590F">
        <w:rPr>
          <w:rFonts w:ascii="Times New Roman" w:eastAsia="方正仿宋简体" w:hAnsi="Times New Roman" w:hint="eastAsia"/>
          <w:sz w:val="32"/>
          <w:szCs w:val="32"/>
        </w:rPr>
        <w:t>个村（社区）均成立防控工作组，</w:t>
      </w:r>
      <w:r w:rsidRPr="00F2590F">
        <w:rPr>
          <w:rFonts w:ascii="Times New Roman" w:eastAsia="方正仿宋简体" w:hAnsi="Times New Roman"/>
          <w:sz w:val="32"/>
          <w:szCs w:val="32"/>
        </w:rPr>
        <w:t>3</w:t>
      </w:r>
      <w:r w:rsidRPr="00F2590F">
        <w:rPr>
          <w:rFonts w:ascii="Times New Roman" w:eastAsia="方正仿宋简体" w:hAnsi="Times New Roman" w:hint="eastAsia"/>
          <w:sz w:val="32"/>
          <w:szCs w:val="32"/>
        </w:rPr>
        <w:t>万余名村（社区）工作者参与社区防控。全面做好民政服务机构疫情防控，对在疫情防控期间运营的养老机构，发放一次性运营补贴</w:t>
      </w:r>
      <w:r w:rsidRPr="00F2590F">
        <w:rPr>
          <w:rFonts w:ascii="Times New Roman" w:eastAsia="方正仿宋简体" w:hAnsi="Times New Roman"/>
          <w:sz w:val="32"/>
          <w:szCs w:val="32"/>
        </w:rPr>
        <w:t>50.33</w:t>
      </w:r>
      <w:r w:rsidRPr="00F2590F">
        <w:rPr>
          <w:rFonts w:ascii="Times New Roman" w:eastAsia="方正仿宋简体" w:hAnsi="Times New Roman" w:hint="eastAsia"/>
          <w:sz w:val="32"/>
          <w:szCs w:val="32"/>
        </w:rPr>
        <w:t>万元。市精神病医院</w:t>
      </w:r>
      <w:r w:rsidRPr="00F2590F">
        <w:rPr>
          <w:rFonts w:ascii="Times New Roman" w:eastAsia="方正仿宋简体" w:hAnsi="Times New Roman"/>
          <w:sz w:val="32"/>
          <w:szCs w:val="32"/>
        </w:rPr>
        <w:t>9</w:t>
      </w:r>
      <w:r w:rsidRPr="00F2590F">
        <w:rPr>
          <w:rFonts w:ascii="Times New Roman" w:eastAsia="方正仿宋简体" w:hAnsi="Times New Roman" w:hint="eastAsia"/>
          <w:sz w:val="32"/>
          <w:szCs w:val="32"/>
        </w:rPr>
        <w:t>名医务工作者作为资阳市第二批、四川省第九批援助医疗队出征湖北。畅通“上门、微信及银行转账”</w:t>
      </w:r>
      <w:r w:rsidRPr="00F2590F">
        <w:rPr>
          <w:rFonts w:ascii="Times New Roman" w:eastAsia="方正仿宋简体" w:hAnsi="Times New Roman"/>
          <w:sz w:val="32"/>
          <w:szCs w:val="32"/>
        </w:rPr>
        <w:t>3</w:t>
      </w:r>
      <w:r w:rsidRPr="00F2590F">
        <w:rPr>
          <w:rFonts w:ascii="Times New Roman" w:eastAsia="方正仿宋简体" w:hAnsi="Times New Roman" w:hint="eastAsia"/>
          <w:sz w:val="32"/>
          <w:szCs w:val="32"/>
        </w:rPr>
        <w:t>条捐赠渠道，全市慈善系统共接收捐款</w:t>
      </w:r>
      <w:r w:rsidRPr="00F2590F">
        <w:rPr>
          <w:rFonts w:ascii="Times New Roman" w:eastAsia="方正仿宋简体" w:hAnsi="Times New Roman"/>
          <w:sz w:val="32"/>
          <w:szCs w:val="32"/>
        </w:rPr>
        <w:t>457.46</w:t>
      </w:r>
      <w:r w:rsidRPr="00F2590F">
        <w:rPr>
          <w:rFonts w:ascii="Times New Roman" w:eastAsia="方正仿宋简体" w:hAnsi="Times New Roman" w:hint="eastAsia"/>
          <w:sz w:val="32"/>
          <w:szCs w:val="32"/>
        </w:rPr>
        <w:t>万元，物资折价</w:t>
      </w:r>
      <w:r w:rsidRPr="00F2590F">
        <w:rPr>
          <w:rFonts w:ascii="Times New Roman" w:eastAsia="方正仿宋简体" w:hAnsi="Times New Roman"/>
          <w:sz w:val="32"/>
          <w:szCs w:val="32"/>
        </w:rPr>
        <w:t>167.13</w:t>
      </w:r>
      <w:r w:rsidRPr="00F2590F">
        <w:rPr>
          <w:rFonts w:ascii="Times New Roman" w:eastAsia="方正仿宋简体" w:hAnsi="Times New Roman" w:hint="eastAsia"/>
          <w:sz w:val="32"/>
          <w:szCs w:val="32"/>
        </w:rPr>
        <w:t>万元。</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二是社会救助兜底有力。提高城乡居民最低生活保障标准分别至</w:t>
      </w:r>
      <w:r w:rsidRPr="00F2590F">
        <w:rPr>
          <w:rFonts w:ascii="Times New Roman" w:eastAsia="方正仿宋简体" w:hAnsi="Times New Roman"/>
          <w:sz w:val="32"/>
          <w:szCs w:val="32"/>
        </w:rPr>
        <w:t>590</w:t>
      </w:r>
      <w:r w:rsidRPr="00F2590F">
        <w:rPr>
          <w:rFonts w:ascii="Times New Roman" w:eastAsia="方正仿宋简体" w:hAnsi="Times New Roman" w:hint="eastAsia"/>
          <w:sz w:val="32"/>
          <w:szCs w:val="32"/>
        </w:rPr>
        <w:t>元</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月、</w:t>
      </w:r>
      <w:r w:rsidRPr="00F2590F">
        <w:rPr>
          <w:rFonts w:ascii="Times New Roman" w:eastAsia="方正仿宋简体" w:hAnsi="Times New Roman"/>
          <w:sz w:val="32"/>
          <w:szCs w:val="32"/>
        </w:rPr>
        <w:t>390</w:t>
      </w:r>
      <w:r w:rsidRPr="00F2590F">
        <w:rPr>
          <w:rFonts w:ascii="Times New Roman" w:eastAsia="方正仿宋简体" w:hAnsi="Times New Roman" w:hint="eastAsia"/>
          <w:sz w:val="32"/>
          <w:szCs w:val="32"/>
        </w:rPr>
        <w:t>元</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月，保障对象</w:t>
      </w:r>
      <w:r w:rsidRPr="00F2590F">
        <w:rPr>
          <w:rFonts w:ascii="Times New Roman" w:eastAsia="方正仿宋简体" w:hAnsi="Times New Roman"/>
          <w:sz w:val="32"/>
          <w:szCs w:val="32"/>
        </w:rPr>
        <w:t>8.9</w:t>
      </w:r>
      <w:r w:rsidRPr="00F2590F">
        <w:rPr>
          <w:rFonts w:ascii="Times New Roman" w:eastAsia="方正仿宋简体" w:hAnsi="Times New Roman" w:hint="eastAsia"/>
          <w:sz w:val="32"/>
          <w:szCs w:val="32"/>
        </w:rPr>
        <w:t>万余户</w:t>
      </w:r>
      <w:r w:rsidRPr="00F2590F">
        <w:rPr>
          <w:rFonts w:ascii="Times New Roman" w:eastAsia="方正仿宋简体" w:hAnsi="Times New Roman"/>
          <w:sz w:val="32"/>
          <w:szCs w:val="32"/>
        </w:rPr>
        <w:t>12.9</w:t>
      </w:r>
      <w:r w:rsidRPr="00F2590F">
        <w:rPr>
          <w:rFonts w:ascii="Times New Roman" w:eastAsia="方正仿宋简体" w:hAnsi="Times New Roman" w:hint="eastAsia"/>
          <w:sz w:val="32"/>
          <w:szCs w:val="32"/>
        </w:rPr>
        <w:t>万人，累计支出</w:t>
      </w:r>
      <w:r w:rsidRPr="00F2590F">
        <w:rPr>
          <w:rFonts w:ascii="Times New Roman" w:eastAsia="方正仿宋简体" w:hAnsi="Times New Roman"/>
          <w:sz w:val="32"/>
          <w:szCs w:val="32"/>
        </w:rPr>
        <w:t>28702.8</w:t>
      </w:r>
      <w:r w:rsidRPr="00F2590F">
        <w:rPr>
          <w:rFonts w:ascii="Times New Roman" w:eastAsia="方正仿宋简体" w:hAnsi="Times New Roman" w:hint="eastAsia"/>
          <w:sz w:val="32"/>
          <w:szCs w:val="32"/>
        </w:rPr>
        <w:t>万元。提高城乡特困人员基本生活标准分别至</w:t>
      </w:r>
      <w:r w:rsidRPr="00F2590F">
        <w:rPr>
          <w:rFonts w:ascii="Times New Roman" w:eastAsia="方正仿宋简体" w:hAnsi="Times New Roman"/>
          <w:sz w:val="32"/>
          <w:szCs w:val="32"/>
        </w:rPr>
        <w:t>767</w:t>
      </w:r>
      <w:r w:rsidRPr="00F2590F">
        <w:rPr>
          <w:rFonts w:ascii="Times New Roman" w:eastAsia="方正仿宋简体" w:hAnsi="Times New Roman" w:hint="eastAsia"/>
          <w:sz w:val="32"/>
          <w:szCs w:val="32"/>
        </w:rPr>
        <w:t>元</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月、</w:t>
      </w:r>
      <w:r w:rsidRPr="00F2590F">
        <w:rPr>
          <w:rFonts w:ascii="Times New Roman" w:eastAsia="方正仿宋简体" w:hAnsi="Times New Roman"/>
          <w:sz w:val="32"/>
          <w:szCs w:val="32"/>
        </w:rPr>
        <w:t>507</w:t>
      </w:r>
      <w:r w:rsidRPr="00F2590F">
        <w:rPr>
          <w:rFonts w:ascii="Times New Roman" w:eastAsia="方正仿宋简体" w:hAnsi="Times New Roman" w:hint="eastAsia"/>
          <w:sz w:val="32"/>
          <w:szCs w:val="32"/>
        </w:rPr>
        <w:t>元</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月，保障对象</w:t>
      </w:r>
      <w:r w:rsidRPr="00F2590F">
        <w:rPr>
          <w:rFonts w:ascii="Times New Roman" w:eastAsia="方正仿宋简体" w:hAnsi="Times New Roman"/>
          <w:sz w:val="32"/>
          <w:szCs w:val="32"/>
        </w:rPr>
        <w:t>2.57</w:t>
      </w:r>
      <w:r w:rsidRPr="00F2590F">
        <w:rPr>
          <w:rFonts w:ascii="Times New Roman" w:eastAsia="方正仿宋简体" w:hAnsi="Times New Roman" w:hint="eastAsia"/>
          <w:sz w:val="32"/>
          <w:szCs w:val="32"/>
        </w:rPr>
        <w:t>万人，累计支出</w:t>
      </w:r>
      <w:r w:rsidRPr="00F2590F">
        <w:rPr>
          <w:rFonts w:ascii="Times New Roman" w:eastAsia="方正仿宋简体" w:hAnsi="Times New Roman"/>
          <w:sz w:val="32"/>
          <w:szCs w:val="32"/>
        </w:rPr>
        <w:t>10925.5</w:t>
      </w:r>
      <w:r w:rsidRPr="00F2590F">
        <w:rPr>
          <w:rFonts w:ascii="Times New Roman" w:eastAsia="方正仿宋简体" w:hAnsi="Times New Roman" w:hint="eastAsia"/>
          <w:sz w:val="32"/>
          <w:szCs w:val="32"/>
        </w:rPr>
        <w:t>万元。市县联动开展脱贫攻坚兜底挂牌督战工作</w:t>
      </w:r>
      <w:r w:rsidRPr="00F2590F">
        <w:rPr>
          <w:rFonts w:ascii="Times New Roman" w:eastAsia="方正仿宋简体" w:hAnsi="Times New Roman"/>
          <w:sz w:val="32"/>
          <w:szCs w:val="32"/>
        </w:rPr>
        <w:t>3</w:t>
      </w:r>
      <w:r w:rsidRPr="00F2590F">
        <w:rPr>
          <w:rFonts w:ascii="Times New Roman" w:eastAsia="方正仿宋简体" w:hAnsi="Times New Roman" w:hint="eastAsia"/>
          <w:sz w:val="32"/>
          <w:szCs w:val="32"/>
        </w:rPr>
        <w:t>轮，分批将符合条件的救助对象按程序纳入保障范围，其中农村低保</w:t>
      </w:r>
      <w:r w:rsidRPr="00F2590F">
        <w:rPr>
          <w:rFonts w:ascii="Times New Roman" w:eastAsia="方正仿宋简体" w:hAnsi="Times New Roman"/>
          <w:sz w:val="32"/>
          <w:szCs w:val="32"/>
        </w:rPr>
        <w:t>6914</w:t>
      </w:r>
      <w:r w:rsidRPr="00F2590F">
        <w:rPr>
          <w:rFonts w:ascii="Times New Roman" w:eastAsia="方正仿宋简体" w:hAnsi="Times New Roman" w:hint="eastAsia"/>
          <w:sz w:val="32"/>
          <w:szCs w:val="32"/>
        </w:rPr>
        <w:t>户</w:t>
      </w:r>
      <w:r w:rsidRPr="00F2590F">
        <w:rPr>
          <w:rFonts w:ascii="Times New Roman" w:eastAsia="方正仿宋简体" w:hAnsi="Times New Roman"/>
          <w:sz w:val="32"/>
          <w:szCs w:val="32"/>
        </w:rPr>
        <w:t>9643</w:t>
      </w:r>
      <w:r w:rsidRPr="00F2590F">
        <w:rPr>
          <w:rFonts w:ascii="Times New Roman" w:eastAsia="方正仿宋简体" w:hAnsi="Times New Roman" w:hint="eastAsia"/>
          <w:sz w:val="32"/>
          <w:szCs w:val="32"/>
        </w:rPr>
        <w:t>人，特困供养</w:t>
      </w:r>
      <w:r w:rsidRPr="00F2590F">
        <w:rPr>
          <w:rFonts w:ascii="Times New Roman" w:eastAsia="方正仿宋简体" w:hAnsi="Times New Roman"/>
          <w:sz w:val="32"/>
          <w:szCs w:val="32"/>
        </w:rPr>
        <w:t>278</w:t>
      </w:r>
      <w:r w:rsidRPr="00F2590F">
        <w:rPr>
          <w:rFonts w:ascii="Times New Roman" w:eastAsia="方正仿宋简体" w:hAnsi="Times New Roman" w:hint="eastAsia"/>
          <w:sz w:val="32"/>
          <w:szCs w:val="32"/>
        </w:rPr>
        <w:t>户</w:t>
      </w:r>
      <w:r w:rsidRPr="00F2590F">
        <w:rPr>
          <w:rFonts w:ascii="Times New Roman" w:eastAsia="方正仿宋简体" w:hAnsi="Times New Roman"/>
          <w:sz w:val="32"/>
          <w:szCs w:val="32"/>
        </w:rPr>
        <w:t>280</w:t>
      </w:r>
      <w:r w:rsidRPr="00F2590F">
        <w:rPr>
          <w:rFonts w:ascii="Times New Roman" w:eastAsia="方正仿宋简体" w:hAnsi="Times New Roman" w:hint="eastAsia"/>
          <w:sz w:val="32"/>
          <w:szCs w:val="32"/>
        </w:rPr>
        <w:t>人。</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三是养老事业发展提速。争取资金</w:t>
      </w:r>
      <w:r w:rsidRPr="00F2590F">
        <w:rPr>
          <w:rFonts w:ascii="Times New Roman" w:eastAsia="方正仿宋简体" w:hAnsi="Times New Roman"/>
          <w:sz w:val="32"/>
          <w:szCs w:val="32"/>
        </w:rPr>
        <w:t>4188.4</w:t>
      </w:r>
      <w:r w:rsidRPr="00F2590F">
        <w:rPr>
          <w:rFonts w:ascii="Times New Roman" w:eastAsia="方正仿宋简体" w:hAnsi="Times New Roman" w:hint="eastAsia"/>
          <w:sz w:val="32"/>
          <w:szCs w:val="32"/>
        </w:rPr>
        <w:t>万元，实施了农村敬老院适老化改造等项目</w:t>
      </w:r>
      <w:r w:rsidRPr="00F2590F">
        <w:rPr>
          <w:rFonts w:ascii="Times New Roman" w:eastAsia="方正仿宋简体" w:hAnsi="Times New Roman"/>
          <w:sz w:val="32"/>
          <w:szCs w:val="32"/>
        </w:rPr>
        <w:t>21</w:t>
      </w:r>
      <w:r w:rsidRPr="00F2590F">
        <w:rPr>
          <w:rFonts w:ascii="Times New Roman" w:eastAsia="方正仿宋简体" w:hAnsi="Times New Roman" w:hint="eastAsia"/>
          <w:sz w:val="32"/>
          <w:szCs w:val="32"/>
        </w:rPr>
        <w:t>个，并采取“周督促、月调度、季盘点”的方式督促项目建设进度。与上海九如城集团多次对接，采取“三步走”的方式推进养老服务城企联动。引入</w:t>
      </w:r>
      <w:r w:rsidRPr="00F2590F">
        <w:rPr>
          <w:rFonts w:ascii="Times New Roman" w:eastAsia="方正仿宋简体" w:hAnsi="Times New Roman"/>
          <w:sz w:val="32"/>
          <w:szCs w:val="32"/>
        </w:rPr>
        <w:t>3</w:t>
      </w:r>
      <w:r w:rsidRPr="00F2590F">
        <w:rPr>
          <w:rFonts w:ascii="Times New Roman" w:eastAsia="方正仿宋简体" w:hAnsi="Times New Roman" w:hint="eastAsia"/>
          <w:sz w:val="32"/>
          <w:szCs w:val="32"/>
        </w:rPr>
        <w:t>家社会资本采取公建民营的方式参与农村敬老院的管理运营，建成投用医养结合机构</w:t>
      </w:r>
      <w:r w:rsidRPr="00F2590F">
        <w:rPr>
          <w:rFonts w:ascii="Times New Roman" w:eastAsia="方正仿宋简体" w:hAnsi="Times New Roman"/>
          <w:sz w:val="32"/>
          <w:szCs w:val="32"/>
        </w:rPr>
        <w:t>8</w:t>
      </w:r>
      <w:r w:rsidRPr="00F2590F">
        <w:rPr>
          <w:rFonts w:ascii="Times New Roman" w:eastAsia="方正仿宋简体" w:hAnsi="Times New Roman" w:hint="eastAsia"/>
          <w:sz w:val="32"/>
          <w:szCs w:val="32"/>
        </w:rPr>
        <w:t>个。与建行资阳分行达成了“安心养老”服务信息平台建设合作战略协议，启动试点建设点位</w:t>
      </w:r>
      <w:r w:rsidRPr="00F2590F">
        <w:rPr>
          <w:rFonts w:ascii="Times New Roman" w:eastAsia="方正仿宋简体" w:hAnsi="Times New Roman"/>
          <w:sz w:val="32"/>
          <w:szCs w:val="32"/>
        </w:rPr>
        <w:t>12</w:t>
      </w:r>
      <w:r w:rsidRPr="00F2590F">
        <w:rPr>
          <w:rFonts w:ascii="Times New Roman" w:eastAsia="方正仿宋简体" w:hAnsi="Times New Roman" w:hint="eastAsia"/>
          <w:sz w:val="32"/>
          <w:szCs w:val="32"/>
        </w:rPr>
        <w:t>个。为</w:t>
      </w:r>
      <w:r w:rsidRPr="00F2590F">
        <w:rPr>
          <w:rFonts w:ascii="Times New Roman" w:eastAsia="方正仿宋简体" w:hAnsi="Times New Roman"/>
          <w:sz w:val="32"/>
          <w:szCs w:val="32"/>
        </w:rPr>
        <w:t>9.86</w:t>
      </w:r>
      <w:r w:rsidRPr="00F2590F">
        <w:rPr>
          <w:rFonts w:ascii="Times New Roman" w:eastAsia="方正仿宋简体" w:hAnsi="Times New Roman" w:hint="eastAsia"/>
          <w:sz w:val="32"/>
          <w:szCs w:val="32"/>
        </w:rPr>
        <w:t>万名</w:t>
      </w:r>
      <w:r w:rsidRPr="00F2590F">
        <w:rPr>
          <w:rFonts w:ascii="Times New Roman" w:eastAsia="方正仿宋简体" w:hAnsi="Times New Roman" w:hint="eastAsia"/>
          <w:sz w:val="32"/>
          <w:szCs w:val="32"/>
        </w:rPr>
        <w:lastRenderedPageBreak/>
        <w:t>老人发放高龄津贴</w:t>
      </w:r>
      <w:r w:rsidRPr="00F2590F">
        <w:rPr>
          <w:rFonts w:ascii="Times New Roman" w:eastAsia="方正仿宋简体" w:hAnsi="Times New Roman"/>
          <w:sz w:val="32"/>
          <w:szCs w:val="32"/>
        </w:rPr>
        <w:t>3042</w:t>
      </w:r>
      <w:r w:rsidRPr="00F2590F">
        <w:rPr>
          <w:rFonts w:ascii="Times New Roman" w:eastAsia="方正仿宋简体" w:hAnsi="Times New Roman" w:hint="eastAsia"/>
          <w:sz w:val="32"/>
          <w:szCs w:val="32"/>
        </w:rPr>
        <w:t>万元，为</w:t>
      </w:r>
      <w:r w:rsidRPr="00F2590F">
        <w:rPr>
          <w:rFonts w:ascii="Times New Roman" w:eastAsia="方正仿宋简体" w:hAnsi="Times New Roman"/>
          <w:sz w:val="32"/>
          <w:szCs w:val="32"/>
        </w:rPr>
        <w:t>3555</w:t>
      </w:r>
      <w:r w:rsidRPr="00F2590F">
        <w:rPr>
          <w:rFonts w:ascii="Times New Roman" w:eastAsia="方正仿宋简体" w:hAnsi="Times New Roman" w:hint="eastAsia"/>
          <w:sz w:val="32"/>
          <w:szCs w:val="32"/>
        </w:rPr>
        <w:t>名老人购买</w:t>
      </w:r>
      <w:r w:rsidRPr="00F2590F">
        <w:rPr>
          <w:rFonts w:ascii="Times New Roman" w:eastAsia="方正仿宋简体" w:hAnsi="Times New Roman"/>
          <w:sz w:val="32"/>
          <w:szCs w:val="32"/>
        </w:rPr>
        <w:t>300</w:t>
      </w:r>
      <w:r w:rsidRPr="00F2590F">
        <w:rPr>
          <w:rFonts w:ascii="Times New Roman" w:eastAsia="方正仿宋简体" w:hAnsi="Times New Roman" w:hint="eastAsia"/>
          <w:sz w:val="32"/>
          <w:szCs w:val="32"/>
        </w:rPr>
        <w:t>元</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人的居家养老服务补贴，为</w:t>
      </w:r>
      <w:r w:rsidRPr="00F2590F">
        <w:rPr>
          <w:rFonts w:ascii="Times New Roman" w:eastAsia="方正仿宋简体" w:hAnsi="Times New Roman"/>
          <w:sz w:val="32"/>
          <w:szCs w:val="32"/>
        </w:rPr>
        <w:t>10</w:t>
      </w:r>
      <w:r w:rsidRPr="00F2590F">
        <w:rPr>
          <w:rFonts w:ascii="Times New Roman" w:eastAsia="方正仿宋简体" w:hAnsi="Times New Roman" w:hint="eastAsia"/>
          <w:sz w:val="32"/>
          <w:szCs w:val="32"/>
        </w:rPr>
        <w:t>万余名困难老年人购买</w:t>
      </w:r>
      <w:r w:rsidRPr="00F2590F">
        <w:rPr>
          <w:rFonts w:ascii="Times New Roman" w:eastAsia="方正仿宋简体" w:hAnsi="Times New Roman"/>
          <w:sz w:val="32"/>
          <w:szCs w:val="32"/>
        </w:rPr>
        <w:t>40</w:t>
      </w:r>
      <w:r w:rsidRPr="00F2590F">
        <w:rPr>
          <w:rFonts w:ascii="Times New Roman" w:eastAsia="方正仿宋简体" w:hAnsi="Times New Roman" w:hint="eastAsia"/>
          <w:sz w:val="32"/>
          <w:szCs w:val="32"/>
        </w:rPr>
        <w:t>元</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人的意外伤害保险。市老年大学投入运营并创新实施了“互联网</w:t>
      </w:r>
      <w:r w:rsidRPr="00F2590F">
        <w:rPr>
          <w:rFonts w:ascii="Times New Roman" w:eastAsia="方正仿宋简体" w:hAnsi="Times New Roman"/>
          <w:sz w:val="32"/>
          <w:szCs w:val="32"/>
        </w:rPr>
        <w:t>+</w:t>
      </w:r>
      <w:r w:rsidRPr="00F2590F">
        <w:rPr>
          <w:rFonts w:ascii="Times New Roman" w:eastAsia="方正仿宋简体" w:hAnsi="Times New Roman" w:hint="eastAsia"/>
          <w:sz w:val="32"/>
          <w:szCs w:val="32"/>
        </w:rPr>
        <w:t>养老”的教学模式，成效显著。</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四是特殊群体关爱到位。全面落实孤儿、事实无人抚养儿童基本保障制度，惠及</w:t>
      </w:r>
      <w:r w:rsidRPr="00F2590F">
        <w:rPr>
          <w:rFonts w:ascii="Times New Roman" w:eastAsia="方正仿宋简体" w:hAnsi="Times New Roman"/>
          <w:sz w:val="32"/>
          <w:szCs w:val="32"/>
        </w:rPr>
        <w:t>723</w:t>
      </w:r>
      <w:r w:rsidRPr="00F2590F">
        <w:rPr>
          <w:rFonts w:ascii="Times New Roman" w:eastAsia="方正仿宋简体" w:hAnsi="Times New Roman" w:hint="eastAsia"/>
          <w:sz w:val="32"/>
          <w:szCs w:val="32"/>
        </w:rPr>
        <w:t>名孤儿、</w:t>
      </w:r>
      <w:r w:rsidRPr="00F2590F">
        <w:rPr>
          <w:rFonts w:ascii="Times New Roman" w:eastAsia="方正仿宋简体" w:hAnsi="Times New Roman"/>
          <w:sz w:val="32"/>
          <w:szCs w:val="32"/>
        </w:rPr>
        <w:t>302</w:t>
      </w:r>
      <w:r w:rsidRPr="00F2590F">
        <w:rPr>
          <w:rFonts w:ascii="Times New Roman" w:eastAsia="方正仿宋简体" w:hAnsi="Times New Roman" w:hint="eastAsia"/>
          <w:sz w:val="32"/>
          <w:szCs w:val="32"/>
        </w:rPr>
        <w:t>名事实无人抚养儿童。实施“孤儿医疗康复明天计划”，组织全市</w:t>
      </w:r>
      <w:r w:rsidRPr="00F2590F">
        <w:rPr>
          <w:rFonts w:ascii="Times New Roman" w:eastAsia="方正仿宋简体" w:hAnsi="Times New Roman"/>
          <w:sz w:val="32"/>
          <w:szCs w:val="32"/>
        </w:rPr>
        <w:t>700</w:t>
      </w:r>
      <w:r w:rsidRPr="00F2590F">
        <w:rPr>
          <w:rFonts w:ascii="Times New Roman" w:eastAsia="方正仿宋简体" w:hAnsi="Times New Roman" w:hint="eastAsia"/>
          <w:sz w:val="32"/>
          <w:szCs w:val="32"/>
        </w:rPr>
        <w:t>余名孤儿参加健康体检；实施“福彩圆梦</w:t>
      </w:r>
      <w:r w:rsidRPr="00F2590F">
        <w:rPr>
          <w:rFonts w:ascii="宋体" w:cs="宋体"/>
          <w:sz w:val="32"/>
          <w:szCs w:val="32"/>
        </w:rPr>
        <w:t>•</w:t>
      </w:r>
      <w:r w:rsidRPr="00F2590F">
        <w:rPr>
          <w:rFonts w:ascii="方正仿宋简体" w:eastAsia="方正仿宋简体" w:hAnsi="方正仿宋简体" w:cs="方正仿宋简体" w:hint="eastAsia"/>
          <w:sz w:val="32"/>
          <w:szCs w:val="32"/>
        </w:rPr>
        <w:t>孤儿助学”工程，资助</w:t>
      </w:r>
      <w:r w:rsidRPr="00F2590F">
        <w:rPr>
          <w:rFonts w:ascii="Times New Roman" w:eastAsia="方正仿宋简体" w:hAnsi="Times New Roman"/>
          <w:sz w:val="32"/>
          <w:szCs w:val="32"/>
        </w:rPr>
        <w:t>114</w:t>
      </w:r>
      <w:r w:rsidRPr="00F2590F">
        <w:rPr>
          <w:rFonts w:ascii="Times New Roman" w:eastAsia="方正仿宋简体" w:hAnsi="Times New Roman" w:hint="eastAsia"/>
          <w:sz w:val="32"/>
          <w:szCs w:val="32"/>
        </w:rPr>
        <w:t>名孤儿完成高等学业。引入</w:t>
      </w:r>
      <w:r w:rsidRPr="00F2590F">
        <w:rPr>
          <w:rFonts w:ascii="Times New Roman" w:eastAsia="方正仿宋简体" w:hAnsi="Times New Roman"/>
          <w:sz w:val="32"/>
          <w:szCs w:val="32"/>
        </w:rPr>
        <w:t>10</w:t>
      </w:r>
      <w:r w:rsidRPr="00F2590F">
        <w:rPr>
          <w:rFonts w:ascii="Times New Roman" w:eastAsia="方正仿宋简体" w:hAnsi="Times New Roman" w:hint="eastAsia"/>
          <w:sz w:val="32"/>
          <w:szCs w:val="32"/>
        </w:rPr>
        <w:t>余个社会组织、</w:t>
      </w:r>
      <w:r w:rsidRPr="00F2590F">
        <w:rPr>
          <w:rFonts w:ascii="Times New Roman" w:eastAsia="方正仿宋简体" w:hAnsi="Times New Roman"/>
          <w:sz w:val="32"/>
          <w:szCs w:val="32"/>
        </w:rPr>
        <w:t>120</w:t>
      </w:r>
      <w:r w:rsidRPr="00F2590F">
        <w:rPr>
          <w:rFonts w:ascii="Times New Roman" w:eastAsia="方正仿宋简体" w:hAnsi="Times New Roman" w:hint="eastAsia"/>
          <w:sz w:val="32"/>
          <w:szCs w:val="32"/>
        </w:rPr>
        <w:t>名志愿者深入乡镇和村（社区）开展</w:t>
      </w:r>
      <w:r w:rsidRPr="00F2590F">
        <w:rPr>
          <w:rFonts w:ascii="Times New Roman" w:eastAsia="方正仿宋简体" w:hAnsi="Times New Roman"/>
          <w:sz w:val="32"/>
          <w:szCs w:val="32"/>
        </w:rPr>
        <w:t xml:space="preserve"> </w:t>
      </w:r>
      <w:r w:rsidRPr="00F2590F">
        <w:rPr>
          <w:rFonts w:ascii="Times New Roman" w:eastAsia="方正仿宋简体" w:hAnsi="Times New Roman" w:hint="eastAsia"/>
          <w:sz w:val="32"/>
          <w:szCs w:val="32"/>
        </w:rPr>
        <w:t>“合力监护，相伴成长”“百镇千村，助爱牵手”等关爱活动</w:t>
      </w:r>
      <w:r w:rsidRPr="00F2590F">
        <w:rPr>
          <w:rFonts w:ascii="Times New Roman" w:eastAsia="方正仿宋简体" w:hAnsi="Times New Roman"/>
          <w:sz w:val="32"/>
          <w:szCs w:val="32"/>
        </w:rPr>
        <w:t>40</w:t>
      </w:r>
      <w:r w:rsidRPr="00F2590F">
        <w:rPr>
          <w:rFonts w:ascii="Times New Roman" w:eastAsia="方正仿宋简体" w:hAnsi="Times New Roman" w:hint="eastAsia"/>
          <w:sz w:val="32"/>
          <w:szCs w:val="32"/>
        </w:rPr>
        <w:t>余次，为农村留守困境儿童提供多样化、多层次的关爱服务。为全市</w:t>
      </w:r>
      <w:r w:rsidRPr="00F2590F">
        <w:rPr>
          <w:rFonts w:ascii="Times New Roman" w:eastAsia="方正仿宋简体" w:hAnsi="Times New Roman"/>
          <w:sz w:val="32"/>
          <w:szCs w:val="32"/>
        </w:rPr>
        <w:t>3.7</w:t>
      </w:r>
      <w:r w:rsidRPr="00F2590F">
        <w:rPr>
          <w:rFonts w:ascii="Times New Roman" w:eastAsia="方正仿宋简体" w:hAnsi="Times New Roman" w:hint="eastAsia"/>
          <w:sz w:val="32"/>
          <w:szCs w:val="32"/>
        </w:rPr>
        <w:t>万余名困难残疾人发放生活补贴</w:t>
      </w:r>
      <w:r w:rsidRPr="00F2590F">
        <w:rPr>
          <w:rFonts w:ascii="Times New Roman" w:eastAsia="方正仿宋简体" w:hAnsi="Times New Roman"/>
          <w:sz w:val="32"/>
          <w:szCs w:val="32"/>
        </w:rPr>
        <w:t>2978</w:t>
      </w:r>
      <w:r w:rsidRPr="00F2590F">
        <w:rPr>
          <w:rFonts w:ascii="Times New Roman" w:eastAsia="方正仿宋简体" w:hAnsi="Times New Roman" w:hint="eastAsia"/>
          <w:sz w:val="32"/>
          <w:szCs w:val="32"/>
        </w:rPr>
        <w:t>万元，</w:t>
      </w:r>
      <w:r w:rsidRPr="00F2590F">
        <w:rPr>
          <w:rFonts w:ascii="Times New Roman" w:eastAsia="方正仿宋简体" w:hAnsi="Times New Roman"/>
          <w:sz w:val="32"/>
          <w:szCs w:val="32"/>
        </w:rPr>
        <w:t>4.4</w:t>
      </w:r>
      <w:r w:rsidRPr="00F2590F">
        <w:rPr>
          <w:rFonts w:ascii="Times New Roman" w:eastAsia="方正仿宋简体" w:hAnsi="Times New Roman" w:hint="eastAsia"/>
          <w:sz w:val="32"/>
          <w:szCs w:val="32"/>
        </w:rPr>
        <w:t>万余名重度残疾人发放护理补贴</w:t>
      </w:r>
      <w:r w:rsidRPr="00F2590F">
        <w:rPr>
          <w:rFonts w:ascii="Times New Roman" w:eastAsia="方正仿宋简体" w:hAnsi="Times New Roman"/>
          <w:sz w:val="32"/>
          <w:szCs w:val="32"/>
        </w:rPr>
        <w:t>2286</w:t>
      </w:r>
      <w:r w:rsidRPr="00F2590F">
        <w:rPr>
          <w:rFonts w:ascii="Times New Roman" w:eastAsia="方正仿宋简体" w:hAnsi="Times New Roman" w:hint="eastAsia"/>
          <w:sz w:val="32"/>
          <w:szCs w:val="32"/>
        </w:rPr>
        <w:t>万元。</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五是基层治理稳步推进。总结推广城乡社区协商成功经验，宝莲街道半山社区“五子”工作法被省级媒体广泛报道。开展城乡社区示范试点建设，雁江区</w:t>
      </w:r>
      <w:r w:rsidRPr="00F2590F">
        <w:rPr>
          <w:rFonts w:ascii="Times New Roman" w:eastAsia="方正仿宋简体" w:hAnsi="Times New Roman"/>
          <w:sz w:val="32"/>
          <w:szCs w:val="32"/>
        </w:rPr>
        <w:t>1</w:t>
      </w:r>
      <w:r w:rsidRPr="00F2590F">
        <w:rPr>
          <w:rFonts w:ascii="Times New Roman" w:eastAsia="方正仿宋简体" w:hAnsi="Times New Roman" w:hint="eastAsia"/>
          <w:sz w:val="32"/>
          <w:szCs w:val="32"/>
        </w:rPr>
        <w:t>个街道</w:t>
      </w:r>
      <w:r w:rsidRPr="00F2590F">
        <w:rPr>
          <w:rFonts w:ascii="Times New Roman" w:eastAsia="方正仿宋简体" w:hAnsi="Times New Roman"/>
          <w:sz w:val="32"/>
          <w:szCs w:val="32"/>
        </w:rPr>
        <w:t>4</w:t>
      </w:r>
      <w:r w:rsidRPr="00F2590F">
        <w:rPr>
          <w:rFonts w:ascii="Times New Roman" w:eastAsia="方正仿宋简体" w:hAnsi="Times New Roman" w:hint="eastAsia"/>
          <w:sz w:val="32"/>
          <w:szCs w:val="32"/>
        </w:rPr>
        <w:t>个社区纳入省级示范工程项目，市级安排</w:t>
      </w:r>
      <w:r w:rsidRPr="00F2590F">
        <w:rPr>
          <w:rFonts w:ascii="Times New Roman" w:eastAsia="方正仿宋简体" w:hAnsi="Times New Roman"/>
          <w:sz w:val="32"/>
          <w:szCs w:val="32"/>
        </w:rPr>
        <w:t>1</w:t>
      </w:r>
      <w:r w:rsidRPr="00F2590F">
        <w:rPr>
          <w:rFonts w:ascii="Times New Roman" w:eastAsia="方正仿宋简体" w:hAnsi="Times New Roman" w:hint="eastAsia"/>
          <w:sz w:val="32"/>
          <w:szCs w:val="32"/>
        </w:rPr>
        <w:t>个街道、</w:t>
      </w:r>
      <w:r w:rsidRPr="00F2590F">
        <w:rPr>
          <w:rFonts w:ascii="Times New Roman" w:eastAsia="方正仿宋简体" w:hAnsi="Times New Roman"/>
          <w:sz w:val="32"/>
          <w:szCs w:val="32"/>
        </w:rPr>
        <w:t>10</w:t>
      </w:r>
      <w:r w:rsidRPr="00F2590F">
        <w:rPr>
          <w:rFonts w:ascii="Times New Roman" w:eastAsia="方正仿宋简体" w:hAnsi="Times New Roman" w:hint="eastAsia"/>
          <w:sz w:val="32"/>
          <w:szCs w:val="32"/>
        </w:rPr>
        <w:t>个社区开展示范创建。实施省级村（社区）建设“补短板”工程，</w:t>
      </w:r>
      <w:r w:rsidRPr="00F2590F">
        <w:rPr>
          <w:rFonts w:ascii="Times New Roman" w:eastAsia="方正仿宋简体" w:hAnsi="Times New Roman"/>
          <w:sz w:val="32"/>
          <w:szCs w:val="32"/>
        </w:rPr>
        <w:t>2</w:t>
      </w:r>
      <w:r w:rsidRPr="00F2590F">
        <w:rPr>
          <w:rFonts w:ascii="Times New Roman" w:eastAsia="方正仿宋简体" w:hAnsi="Times New Roman" w:hint="eastAsia"/>
          <w:sz w:val="32"/>
          <w:szCs w:val="32"/>
        </w:rPr>
        <w:t>个村（社区）纳入补助项目。推动落实主城区开发建设单位无偿提供社区用房，全年接收</w:t>
      </w:r>
      <w:r w:rsidRPr="00F2590F">
        <w:rPr>
          <w:rFonts w:ascii="Times New Roman" w:eastAsia="方正仿宋简体" w:hAnsi="Times New Roman"/>
          <w:sz w:val="32"/>
          <w:szCs w:val="32"/>
        </w:rPr>
        <w:t>4</w:t>
      </w:r>
      <w:r w:rsidRPr="00F2590F">
        <w:rPr>
          <w:rFonts w:ascii="Times New Roman" w:eastAsia="方正仿宋简体" w:hAnsi="Times New Roman" w:hint="eastAsia"/>
          <w:sz w:val="32"/>
          <w:szCs w:val="32"/>
        </w:rPr>
        <w:t>处、规划</w:t>
      </w:r>
      <w:r w:rsidRPr="00F2590F">
        <w:rPr>
          <w:rFonts w:ascii="Times New Roman" w:eastAsia="方正仿宋简体" w:hAnsi="Times New Roman"/>
          <w:sz w:val="32"/>
          <w:szCs w:val="32"/>
        </w:rPr>
        <w:t>10</w:t>
      </w:r>
      <w:r w:rsidRPr="00F2590F">
        <w:rPr>
          <w:rFonts w:ascii="Times New Roman" w:eastAsia="方正仿宋简体" w:hAnsi="Times New Roman" w:hint="eastAsia"/>
          <w:sz w:val="32"/>
          <w:szCs w:val="32"/>
        </w:rPr>
        <w:t>余处社区用房项目。</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六是社会组织管理有序。依法登记社会组织</w:t>
      </w:r>
      <w:r w:rsidRPr="00F2590F">
        <w:rPr>
          <w:rFonts w:ascii="Times New Roman" w:eastAsia="方正仿宋简体" w:hAnsi="Times New Roman"/>
          <w:sz w:val="32"/>
          <w:szCs w:val="32"/>
        </w:rPr>
        <w:t>2</w:t>
      </w:r>
      <w:r w:rsidRPr="00F2590F">
        <w:rPr>
          <w:rFonts w:ascii="Times New Roman" w:eastAsia="方正仿宋简体" w:hAnsi="Times New Roman" w:hint="eastAsia"/>
          <w:sz w:val="32"/>
          <w:szCs w:val="32"/>
        </w:rPr>
        <w:t>个、变更</w:t>
      </w:r>
      <w:r w:rsidRPr="00F2590F">
        <w:rPr>
          <w:rFonts w:ascii="Times New Roman" w:eastAsia="方正仿宋简体" w:hAnsi="Times New Roman"/>
          <w:sz w:val="32"/>
          <w:szCs w:val="32"/>
        </w:rPr>
        <w:t>8</w:t>
      </w:r>
      <w:r w:rsidRPr="00F2590F">
        <w:rPr>
          <w:rFonts w:ascii="Times New Roman" w:eastAsia="方正仿宋简体" w:hAnsi="Times New Roman" w:hint="eastAsia"/>
          <w:sz w:val="32"/>
          <w:szCs w:val="32"/>
        </w:rPr>
        <w:t>件（次）；按期年检</w:t>
      </w:r>
      <w:r w:rsidRPr="00F2590F">
        <w:rPr>
          <w:rFonts w:ascii="Times New Roman" w:eastAsia="方正仿宋简体" w:hAnsi="Times New Roman"/>
          <w:sz w:val="32"/>
          <w:szCs w:val="32"/>
        </w:rPr>
        <w:t>87</w:t>
      </w:r>
      <w:r w:rsidRPr="00F2590F">
        <w:rPr>
          <w:rFonts w:ascii="Times New Roman" w:eastAsia="方正仿宋简体" w:hAnsi="Times New Roman" w:hint="eastAsia"/>
          <w:sz w:val="32"/>
          <w:szCs w:val="32"/>
        </w:rPr>
        <w:t>个社会组织，注销</w:t>
      </w:r>
      <w:r w:rsidRPr="00F2590F">
        <w:rPr>
          <w:rFonts w:ascii="Times New Roman" w:eastAsia="方正仿宋简体" w:hAnsi="Times New Roman"/>
          <w:sz w:val="32"/>
          <w:szCs w:val="32"/>
        </w:rPr>
        <w:t>6</w:t>
      </w:r>
      <w:r w:rsidRPr="00F2590F">
        <w:rPr>
          <w:rFonts w:ascii="Times New Roman" w:eastAsia="方正仿宋简体" w:hAnsi="Times New Roman" w:hint="eastAsia"/>
          <w:sz w:val="32"/>
          <w:szCs w:val="32"/>
        </w:rPr>
        <w:t>个，行政处罚</w:t>
      </w:r>
      <w:r w:rsidRPr="00F2590F">
        <w:rPr>
          <w:rFonts w:ascii="Times New Roman" w:eastAsia="方正仿宋简体" w:hAnsi="Times New Roman"/>
          <w:sz w:val="32"/>
          <w:szCs w:val="32"/>
        </w:rPr>
        <w:t>7</w:t>
      </w:r>
      <w:r w:rsidRPr="00F2590F">
        <w:rPr>
          <w:rFonts w:ascii="Times New Roman" w:eastAsia="方正仿宋简体" w:hAnsi="Times New Roman" w:hint="eastAsia"/>
          <w:sz w:val="32"/>
          <w:szCs w:val="32"/>
        </w:rPr>
        <w:t>个，约</w:t>
      </w:r>
      <w:r w:rsidRPr="00F2590F">
        <w:rPr>
          <w:rFonts w:ascii="Times New Roman" w:eastAsia="方正仿宋简体" w:hAnsi="Times New Roman" w:hint="eastAsia"/>
          <w:sz w:val="32"/>
          <w:szCs w:val="32"/>
        </w:rPr>
        <w:lastRenderedPageBreak/>
        <w:t>谈</w:t>
      </w:r>
      <w:r w:rsidRPr="00F2590F">
        <w:rPr>
          <w:rFonts w:ascii="Times New Roman" w:eastAsia="方正仿宋简体" w:hAnsi="Times New Roman"/>
          <w:sz w:val="32"/>
          <w:szCs w:val="32"/>
        </w:rPr>
        <w:t>1</w:t>
      </w:r>
      <w:r w:rsidRPr="00F2590F">
        <w:rPr>
          <w:rFonts w:ascii="Times New Roman" w:eastAsia="方正仿宋简体" w:hAnsi="Times New Roman" w:hint="eastAsia"/>
          <w:sz w:val="32"/>
          <w:szCs w:val="32"/>
        </w:rPr>
        <w:t>个。联合公安、税务、市场监管等部门，对</w:t>
      </w:r>
      <w:r w:rsidRPr="00F2590F">
        <w:rPr>
          <w:rFonts w:ascii="Times New Roman" w:eastAsia="方正仿宋简体" w:hAnsi="Times New Roman"/>
          <w:sz w:val="32"/>
          <w:szCs w:val="32"/>
        </w:rPr>
        <w:t>18</w:t>
      </w:r>
      <w:r w:rsidRPr="00F2590F">
        <w:rPr>
          <w:rFonts w:ascii="Times New Roman" w:eastAsia="方正仿宋简体" w:hAnsi="Times New Roman" w:hint="eastAsia"/>
          <w:sz w:val="32"/>
          <w:szCs w:val="32"/>
        </w:rPr>
        <w:t>名社会组织法定代表人、发起人、拟任负责人开展资格审查。对</w:t>
      </w:r>
      <w:r w:rsidRPr="00F2590F">
        <w:rPr>
          <w:rFonts w:ascii="Times New Roman" w:eastAsia="方正仿宋简体" w:hAnsi="Times New Roman"/>
          <w:sz w:val="32"/>
          <w:szCs w:val="32"/>
        </w:rPr>
        <w:t>9</w:t>
      </w:r>
      <w:r w:rsidRPr="00F2590F">
        <w:rPr>
          <w:rFonts w:ascii="Times New Roman" w:eastAsia="方正仿宋简体" w:hAnsi="Times New Roman" w:hint="eastAsia"/>
          <w:sz w:val="32"/>
          <w:szCs w:val="32"/>
        </w:rPr>
        <w:t>家社会组织开展等级评估终评，完成市本级</w:t>
      </w:r>
      <w:r w:rsidRPr="00F2590F">
        <w:rPr>
          <w:rFonts w:ascii="Times New Roman" w:eastAsia="方正仿宋简体" w:hAnsi="Times New Roman"/>
          <w:sz w:val="32"/>
          <w:szCs w:val="32"/>
        </w:rPr>
        <w:t>4</w:t>
      </w:r>
      <w:r w:rsidRPr="00F2590F">
        <w:rPr>
          <w:rFonts w:ascii="Times New Roman" w:eastAsia="方正仿宋简体" w:hAnsi="Times New Roman" w:hint="eastAsia"/>
          <w:sz w:val="32"/>
          <w:szCs w:val="32"/>
        </w:rPr>
        <w:t>个社会组织与行政机关脱钩，资阳市社会组织服务中心装修并投入运行。组织</w:t>
      </w:r>
      <w:r w:rsidRPr="00F2590F">
        <w:rPr>
          <w:rFonts w:ascii="Times New Roman" w:eastAsia="方正仿宋简体" w:hAnsi="Times New Roman"/>
          <w:sz w:val="32"/>
          <w:szCs w:val="32"/>
        </w:rPr>
        <w:t>130</w:t>
      </w:r>
      <w:r w:rsidRPr="00F2590F">
        <w:rPr>
          <w:rFonts w:ascii="Times New Roman" w:eastAsia="方正仿宋简体" w:hAnsi="Times New Roman" w:hint="eastAsia"/>
          <w:sz w:val="32"/>
          <w:szCs w:val="32"/>
        </w:rPr>
        <w:t>余名社会工作者参加线上培训，</w:t>
      </w:r>
      <w:r w:rsidRPr="00F2590F">
        <w:rPr>
          <w:rFonts w:ascii="Times New Roman" w:eastAsia="方正仿宋简体" w:hAnsi="Times New Roman"/>
          <w:sz w:val="32"/>
          <w:szCs w:val="32"/>
        </w:rPr>
        <w:t>624</w:t>
      </w:r>
      <w:r w:rsidRPr="00F2590F">
        <w:rPr>
          <w:rFonts w:ascii="Times New Roman" w:eastAsia="方正仿宋简体" w:hAnsi="Times New Roman" w:hint="eastAsia"/>
          <w:sz w:val="32"/>
          <w:szCs w:val="32"/>
        </w:rPr>
        <w:t>人次参加社会工作者职业资格考试线上培训。全国志愿服务网上注册</w:t>
      </w:r>
      <w:r w:rsidRPr="00F2590F">
        <w:rPr>
          <w:rFonts w:ascii="Times New Roman" w:eastAsia="方正仿宋简体" w:hAnsi="Times New Roman"/>
          <w:sz w:val="32"/>
          <w:szCs w:val="32"/>
        </w:rPr>
        <w:t>27.5</w:t>
      </w:r>
      <w:r w:rsidRPr="00F2590F">
        <w:rPr>
          <w:rFonts w:ascii="Times New Roman" w:eastAsia="方正仿宋简体" w:hAnsi="Times New Roman" w:hint="eastAsia"/>
          <w:sz w:val="32"/>
          <w:szCs w:val="32"/>
        </w:rPr>
        <w:t>万人，开展志愿服务项目</w:t>
      </w:r>
      <w:r w:rsidRPr="00F2590F">
        <w:rPr>
          <w:rFonts w:ascii="Times New Roman" w:eastAsia="方正仿宋简体" w:hAnsi="Times New Roman"/>
          <w:sz w:val="32"/>
          <w:szCs w:val="32"/>
        </w:rPr>
        <w:t>1.8</w:t>
      </w:r>
      <w:r w:rsidRPr="00F2590F">
        <w:rPr>
          <w:rFonts w:ascii="Times New Roman" w:eastAsia="方正仿宋简体" w:hAnsi="Times New Roman" w:hint="eastAsia"/>
          <w:sz w:val="32"/>
          <w:szCs w:val="32"/>
        </w:rPr>
        <w:t>万个。</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七是专项社会事务持续强化。落实全民惠民殡葬政策，</w:t>
      </w:r>
      <w:r w:rsidRPr="00F2590F">
        <w:rPr>
          <w:rFonts w:ascii="Times New Roman" w:eastAsia="方正仿宋简体" w:hAnsi="Times New Roman"/>
          <w:sz w:val="32"/>
          <w:szCs w:val="32"/>
        </w:rPr>
        <w:t xml:space="preserve"> 4154</w:t>
      </w:r>
      <w:r w:rsidRPr="00F2590F">
        <w:rPr>
          <w:rFonts w:ascii="Times New Roman" w:eastAsia="方正仿宋简体" w:hAnsi="Times New Roman" w:hint="eastAsia"/>
          <w:sz w:val="32"/>
          <w:szCs w:val="32"/>
        </w:rPr>
        <w:t>个家庭享受惠民殡葬补贴</w:t>
      </w:r>
      <w:r w:rsidRPr="00F2590F">
        <w:rPr>
          <w:rFonts w:ascii="Times New Roman" w:eastAsia="方正仿宋简体" w:hAnsi="Times New Roman"/>
          <w:sz w:val="32"/>
          <w:szCs w:val="32"/>
        </w:rPr>
        <w:t>409.58</w:t>
      </w:r>
      <w:r w:rsidRPr="00F2590F">
        <w:rPr>
          <w:rFonts w:ascii="Times New Roman" w:eastAsia="方正仿宋简体" w:hAnsi="Times New Roman" w:hint="eastAsia"/>
          <w:sz w:val="32"/>
          <w:szCs w:val="32"/>
        </w:rPr>
        <w:t>万元。开展违法违规私建硬化大墓、活人墓专项整治工作，整治硬化墓</w:t>
      </w:r>
      <w:r w:rsidRPr="00F2590F">
        <w:rPr>
          <w:rFonts w:ascii="Times New Roman" w:eastAsia="方正仿宋简体" w:hAnsi="Times New Roman"/>
          <w:sz w:val="32"/>
          <w:szCs w:val="32"/>
        </w:rPr>
        <w:t>2</w:t>
      </w:r>
      <w:r w:rsidRPr="00F2590F">
        <w:rPr>
          <w:rFonts w:ascii="Times New Roman" w:eastAsia="方正仿宋简体" w:hAnsi="Times New Roman" w:hint="eastAsia"/>
          <w:sz w:val="32"/>
          <w:szCs w:val="32"/>
        </w:rPr>
        <w:t>座。总投资</w:t>
      </w:r>
      <w:r w:rsidRPr="00F2590F">
        <w:rPr>
          <w:rFonts w:ascii="Times New Roman" w:eastAsia="方正仿宋简体" w:hAnsi="Times New Roman"/>
          <w:sz w:val="32"/>
          <w:szCs w:val="32"/>
        </w:rPr>
        <w:t>3.1</w:t>
      </w:r>
      <w:r w:rsidRPr="00F2590F">
        <w:rPr>
          <w:rFonts w:ascii="Times New Roman" w:eastAsia="方正仿宋简体" w:hAnsi="Times New Roman" w:hint="eastAsia"/>
          <w:sz w:val="32"/>
          <w:szCs w:val="32"/>
        </w:rPr>
        <w:t>亿、占地</w:t>
      </w:r>
      <w:r w:rsidRPr="00F2590F">
        <w:rPr>
          <w:rFonts w:ascii="Times New Roman" w:eastAsia="方正仿宋简体" w:hAnsi="Times New Roman"/>
          <w:sz w:val="32"/>
          <w:szCs w:val="32"/>
        </w:rPr>
        <w:t>300</w:t>
      </w:r>
      <w:r w:rsidRPr="00F2590F">
        <w:rPr>
          <w:rFonts w:ascii="Times New Roman" w:eastAsia="方正仿宋简体" w:hAnsi="Times New Roman" w:hint="eastAsia"/>
          <w:sz w:val="32"/>
          <w:szCs w:val="32"/>
        </w:rPr>
        <w:t>亩的雁江区殡仪馆迁建项目顺利完成并于</w:t>
      </w:r>
      <w:r w:rsidRPr="00F2590F">
        <w:rPr>
          <w:rFonts w:ascii="Times New Roman" w:eastAsia="方正仿宋简体" w:hAnsi="Times New Roman"/>
          <w:sz w:val="32"/>
          <w:szCs w:val="32"/>
        </w:rPr>
        <w:t>7</w:t>
      </w:r>
      <w:r w:rsidRPr="00F2590F">
        <w:rPr>
          <w:rFonts w:ascii="Times New Roman" w:eastAsia="方正仿宋简体" w:hAnsi="Times New Roman" w:hint="eastAsia"/>
          <w:sz w:val="32"/>
          <w:szCs w:val="32"/>
        </w:rPr>
        <w:t>月底投入使用。加强婚姻登记信息化建设，在全市范围内启用婚姻登记人脸识别系统。建立资阳市区划地名专家库并拟制管理规定，首批确定</w:t>
      </w:r>
      <w:r w:rsidRPr="00F2590F">
        <w:rPr>
          <w:rFonts w:ascii="Times New Roman" w:eastAsia="方正仿宋简体" w:hAnsi="Times New Roman"/>
          <w:sz w:val="32"/>
          <w:szCs w:val="32"/>
        </w:rPr>
        <w:t>15</w:t>
      </w:r>
      <w:r w:rsidRPr="00F2590F">
        <w:rPr>
          <w:rFonts w:ascii="Times New Roman" w:eastAsia="方正仿宋简体" w:hAnsi="Times New Roman" w:hint="eastAsia"/>
          <w:sz w:val="32"/>
          <w:szCs w:val="32"/>
        </w:rPr>
        <w:t>名专家库成员。开展乡镇界线勘测，出版《资阳市行政区划图（</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年版）》。</w:t>
      </w: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八是从严治党全面加强。制定《</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年理论学习中心组专题学习安排意见》，开展党委理论中心组学习</w:t>
      </w:r>
      <w:r w:rsidRPr="00F2590F">
        <w:rPr>
          <w:rFonts w:ascii="Times New Roman" w:eastAsia="方正仿宋简体" w:hAnsi="Times New Roman"/>
          <w:sz w:val="32"/>
          <w:szCs w:val="32"/>
        </w:rPr>
        <w:t>12</w:t>
      </w:r>
      <w:r w:rsidRPr="00F2590F">
        <w:rPr>
          <w:rFonts w:ascii="Times New Roman" w:eastAsia="方正仿宋简体" w:hAnsi="Times New Roman" w:hint="eastAsia"/>
          <w:sz w:val="32"/>
          <w:szCs w:val="32"/>
        </w:rPr>
        <w:t>次，开展民政系统意识形态工作形势研判会</w:t>
      </w:r>
      <w:r w:rsidRPr="00F2590F">
        <w:rPr>
          <w:rFonts w:ascii="Times New Roman" w:eastAsia="方正仿宋简体" w:hAnsi="Times New Roman"/>
          <w:sz w:val="32"/>
          <w:szCs w:val="32"/>
        </w:rPr>
        <w:t>4</w:t>
      </w:r>
      <w:r w:rsidRPr="00F2590F">
        <w:rPr>
          <w:rFonts w:ascii="Times New Roman" w:eastAsia="方正仿宋简体" w:hAnsi="Times New Roman" w:hint="eastAsia"/>
          <w:sz w:val="32"/>
          <w:szCs w:val="32"/>
        </w:rPr>
        <w:t>次。规范查找单位（科室）、岗位（个人）廉政风险点</w:t>
      </w:r>
      <w:r w:rsidRPr="00F2590F">
        <w:rPr>
          <w:rFonts w:ascii="Times New Roman" w:eastAsia="方正仿宋简体" w:hAnsi="Times New Roman"/>
          <w:sz w:val="32"/>
          <w:szCs w:val="32"/>
        </w:rPr>
        <w:t>29</w:t>
      </w:r>
      <w:r w:rsidRPr="00F2590F">
        <w:rPr>
          <w:rFonts w:ascii="Times New Roman" w:eastAsia="方正仿宋简体" w:hAnsi="Times New Roman" w:hint="eastAsia"/>
          <w:sz w:val="32"/>
          <w:szCs w:val="32"/>
        </w:rPr>
        <w:t>个，制定详细的防控措施。落实全市民政民生工程、民政资金专项监督检查工作，开展直属单位内审计划落实情况督查。全力提升党风廉政建设社会评价满意度，开展“大走访”，收集问题</w:t>
      </w:r>
      <w:r w:rsidRPr="00F2590F">
        <w:rPr>
          <w:rFonts w:ascii="Times New Roman" w:eastAsia="方正仿宋简体" w:hAnsi="Times New Roman"/>
          <w:sz w:val="32"/>
          <w:szCs w:val="32"/>
        </w:rPr>
        <w:t>11</w:t>
      </w:r>
      <w:r w:rsidRPr="00F2590F">
        <w:rPr>
          <w:rFonts w:ascii="Times New Roman" w:eastAsia="方正仿宋简体" w:hAnsi="Times New Roman" w:hint="eastAsia"/>
          <w:sz w:val="32"/>
          <w:szCs w:val="32"/>
        </w:rPr>
        <w:t>个，交办镇、村解决</w:t>
      </w:r>
      <w:r w:rsidRPr="00F2590F">
        <w:rPr>
          <w:rFonts w:ascii="Times New Roman" w:eastAsia="方正仿宋简体" w:hAnsi="Times New Roman"/>
          <w:sz w:val="32"/>
          <w:szCs w:val="32"/>
        </w:rPr>
        <w:t>7</w:t>
      </w:r>
      <w:r w:rsidRPr="00F2590F">
        <w:rPr>
          <w:rFonts w:ascii="Times New Roman" w:eastAsia="方正仿宋简体" w:hAnsi="Times New Roman" w:hint="eastAsia"/>
          <w:sz w:val="32"/>
          <w:szCs w:val="32"/>
        </w:rPr>
        <w:t>个，协调市级部</w:t>
      </w:r>
      <w:r w:rsidRPr="00F2590F">
        <w:rPr>
          <w:rFonts w:ascii="Times New Roman" w:eastAsia="方正仿宋简体" w:hAnsi="Times New Roman" w:hint="eastAsia"/>
          <w:sz w:val="32"/>
          <w:szCs w:val="32"/>
        </w:rPr>
        <w:lastRenderedPageBreak/>
        <w:t>门解决</w:t>
      </w:r>
      <w:r w:rsidRPr="00F2590F">
        <w:rPr>
          <w:rFonts w:ascii="Times New Roman" w:eastAsia="方正仿宋简体" w:hAnsi="Times New Roman"/>
          <w:sz w:val="32"/>
          <w:szCs w:val="32"/>
        </w:rPr>
        <w:t>4</w:t>
      </w:r>
      <w:r w:rsidRPr="00F2590F">
        <w:rPr>
          <w:rFonts w:ascii="Times New Roman" w:eastAsia="方正仿宋简体" w:hAnsi="Times New Roman" w:hint="eastAsia"/>
          <w:sz w:val="32"/>
          <w:szCs w:val="32"/>
        </w:rPr>
        <w:t>个。</w:t>
      </w:r>
    </w:p>
    <w:p w:rsidR="00223BC2" w:rsidRPr="00F2590F" w:rsidRDefault="00223BC2" w:rsidP="00106303">
      <w:pPr>
        <w:adjustRightInd w:val="0"/>
        <w:snapToGrid w:val="0"/>
        <w:spacing w:line="560" w:lineRule="exact"/>
        <w:ind w:firstLineChars="200" w:firstLine="640"/>
        <w:rPr>
          <w:rFonts w:ascii="Times New Roman" w:eastAsia="方正黑体简体" w:hAnsi="Times New Roman"/>
          <w:sz w:val="32"/>
          <w:szCs w:val="32"/>
        </w:rPr>
      </w:pPr>
      <w:r w:rsidRPr="00F2590F">
        <w:rPr>
          <w:rFonts w:ascii="Times New Roman" w:eastAsia="方正黑体简体" w:hAnsi="Times New Roman" w:hint="eastAsia"/>
          <w:sz w:val="32"/>
          <w:szCs w:val="32"/>
        </w:rPr>
        <w:t>六、问题分析</w:t>
      </w:r>
    </w:p>
    <w:p w:rsidR="00223BC2" w:rsidRPr="00F2590F" w:rsidRDefault="00223BC2" w:rsidP="00106303">
      <w:pPr>
        <w:adjustRightInd w:val="0"/>
        <w:snapToGrid w:val="0"/>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我单位预算编制工作虽然严格按照《预算法》、省市相关规定精细化编制，但因客观原因（如</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年疫情、国家政策投向等），导致预算执行与预算存在一定的差距（如政府采购，年初无预算，但在预算执行时，因办公设备年久确实无法再维修使用而追加政府采购预算）。</w:t>
      </w:r>
    </w:p>
    <w:p w:rsidR="00223BC2" w:rsidRPr="00F2590F" w:rsidRDefault="00223BC2" w:rsidP="00106303">
      <w:pPr>
        <w:adjustRightInd w:val="0"/>
        <w:snapToGrid w:val="0"/>
        <w:spacing w:line="560" w:lineRule="exact"/>
        <w:ind w:firstLineChars="200" w:firstLine="640"/>
        <w:rPr>
          <w:rFonts w:ascii="Times New Roman" w:eastAsia="方正黑体简体" w:hAnsi="Times New Roman"/>
          <w:sz w:val="32"/>
          <w:szCs w:val="32"/>
        </w:rPr>
      </w:pPr>
      <w:r w:rsidRPr="00F2590F">
        <w:rPr>
          <w:rFonts w:ascii="Times New Roman" w:eastAsia="方正黑体简体" w:hAnsi="Times New Roman" w:hint="eastAsia"/>
          <w:sz w:val="32"/>
          <w:szCs w:val="32"/>
        </w:rPr>
        <w:t>七、建议</w:t>
      </w:r>
    </w:p>
    <w:p w:rsidR="00223BC2" w:rsidRPr="00F2590F" w:rsidRDefault="00223BC2" w:rsidP="00106303">
      <w:pPr>
        <w:adjustRightInd w:val="0"/>
        <w:snapToGrid w:val="0"/>
        <w:spacing w:line="560" w:lineRule="exact"/>
        <w:ind w:firstLineChars="200" w:firstLine="640"/>
        <w:rPr>
          <w:rFonts w:ascii="Times New Roman" w:eastAsia="方正仿宋简体" w:hAnsi="Times New Roman"/>
          <w:sz w:val="32"/>
          <w:szCs w:val="32"/>
        </w:rPr>
      </w:pPr>
      <w:r w:rsidRPr="00F2590F">
        <w:rPr>
          <w:rFonts w:ascii="Times New Roman" w:eastAsia="方正仿宋简体" w:hAnsi="Times New Roman" w:hint="eastAsia"/>
          <w:sz w:val="32"/>
          <w:szCs w:val="32"/>
        </w:rPr>
        <w:t>预算绩效管理确实有助于提高单位的绩效管理水平，但因各部门工作实际中存在不可预见性（如政府采购工作），导致预算编制与预算执行存在差距，建议财政部门在预算绩效管理考核上充分考虑不可预见性因素。</w:t>
      </w:r>
    </w:p>
    <w:p w:rsidR="00223BC2" w:rsidRPr="00F2590F" w:rsidRDefault="00223BC2" w:rsidP="00106303">
      <w:pPr>
        <w:adjustRightInd w:val="0"/>
        <w:snapToGrid w:val="0"/>
        <w:spacing w:line="560" w:lineRule="exact"/>
        <w:ind w:firstLineChars="200" w:firstLine="640"/>
        <w:rPr>
          <w:rFonts w:ascii="Times New Roman" w:eastAsia="方正仿宋简体" w:hAnsi="Times New Roman"/>
          <w:sz w:val="32"/>
          <w:szCs w:val="32"/>
        </w:rPr>
      </w:pPr>
    </w:p>
    <w:p w:rsidR="00223BC2" w:rsidRPr="00F2590F" w:rsidRDefault="00223BC2" w:rsidP="00106303">
      <w:pPr>
        <w:spacing w:line="560" w:lineRule="exact"/>
        <w:ind w:firstLineChars="200" w:firstLine="640"/>
        <w:jc w:val="left"/>
        <w:rPr>
          <w:rFonts w:ascii="Times New Roman" w:eastAsia="方正仿宋简体" w:hAnsi="Times New Roman"/>
          <w:sz w:val="32"/>
          <w:szCs w:val="32"/>
        </w:rPr>
      </w:pPr>
      <w:r w:rsidRPr="00F2590F">
        <w:rPr>
          <w:rFonts w:ascii="Times New Roman" w:eastAsia="方正仿宋简体" w:hAnsi="Times New Roman" w:hint="eastAsia"/>
          <w:sz w:val="32"/>
          <w:szCs w:val="32"/>
        </w:rPr>
        <w:t>附件：</w:t>
      </w:r>
      <w:r w:rsidRPr="00F2590F">
        <w:rPr>
          <w:rFonts w:ascii="Times New Roman" w:eastAsia="方正仿宋简体" w:hAnsi="Times New Roman"/>
          <w:sz w:val="32"/>
          <w:szCs w:val="32"/>
        </w:rPr>
        <w:t>1</w:t>
      </w: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年度市本级部门整体支出绩效自评计分表</w:t>
      </w:r>
    </w:p>
    <w:p w:rsidR="00223BC2" w:rsidRPr="00F2590F" w:rsidRDefault="00223BC2" w:rsidP="00106303">
      <w:pPr>
        <w:spacing w:line="560" w:lineRule="exact"/>
        <w:ind w:leftChars="761" w:left="1918" w:hangingChars="100" w:hanging="320"/>
        <w:jc w:val="left"/>
        <w:rPr>
          <w:rFonts w:ascii="Times New Roman" w:eastAsia="方正仿宋简体" w:hAnsi="Times New Roman"/>
          <w:spacing w:val="-6"/>
          <w:sz w:val="32"/>
          <w:szCs w:val="32"/>
        </w:rPr>
      </w:pPr>
      <w:r w:rsidRPr="00F2590F">
        <w:rPr>
          <w:rFonts w:ascii="Times New Roman" w:eastAsia="方正仿宋简体" w:hAnsi="Times New Roman"/>
          <w:sz w:val="32"/>
          <w:szCs w:val="32"/>
        </w:rPr>
        <w:t>2</w:t>
      </w:r>
      <w:r w:rsidRPr="00F2590F">
        <w:rPr>
          <w:rFonts w:ascii="Times New Roman" w:eastAsia="方正仿宋简体" w:hAnsi="Times New Roman" w:hint="eastAsia"/>
          <w:sz w:val="32"/>
          <w:szCs w:val="32"/>
        </w:rPr>
        <w:t>．</w:t>
      </w:r>
      <w:r w:rsidRPr="00F2590F">
        <w:rPr>
          <w:rFonts w:ascii="Times New Roman" w:eastAsia="方正仿宋简体" w:hAnsi="Times New Roman"/>
          <w:sz w:val="32"/>
          <w:szCs w:val="32"/>
        </w:rPr>
        <w:t>2020</w:t>
      </w:r>
      <w:r w:rsidRPr="00F2590F">
        <w:rPr>
          <w:rFonts w:ascii="Times New Roman" w:eastAsia="方正仿宋简体" w:hAnsi="Times New Roman" w:hint="eastAsia"/>
          <w:sz w:val="32"/>
          <w:szCs w:val="32"/>
        </w:rPr>
        <w:t>年度市本级部门整体支出绩效目标完成情况表</w:t>
      </w:r>
    </w:p>
    <w:p w:rsidR="00223BC2" w:rsidRPr="00F2590F" w:rsidRDefault="00223BC2" w:rsidP="00106303">
      <w:pPr>
        <w:adjustRightInd w:val="0"/>
        <w:snapToGrid w:val="0"/>
        <w:spacing w:line="560" w:lineRule="exact"/>
        <w:ind w:firstLineChars="200" w:firstLine="640"/>
        <w:rPr>
          <w:rFonts w:ascii="Times New Roman" w:eastAsia="方正仿宋简体" w:hAnsi="Times New Roman"/>
          <w:sz w:val="32"/>
          <w:szCs w:val="32"/>
        </w:rPr>
      </w:pPr>
    </w:p>
    <w:p w:rsidR="00223BC2" w:rsidRPr="00F2590F" w:rsidRDefault="00223BC2" w:rsidP="00106303">
      <w:pPr>
        <w:adjustRightInd w:val="0"/>
        <w:snapToGrid w:val="0"/>
        <w:spacing w:line="560" w:lineRule="exact"/>
        <w:ind w:firstLineChars="200" w:firstLine="640"/>
        <w:rPr>
          <w:rFonts w:ascii="Times New Roman" w:eastAsia="方正仿宋简体" w:hAnsi="Times New Roman"/>
          <w:sz w:val="32"/>
          <w:szCs w:val="32"/>
        </w:rPr>
      </w:pPr>
    </w:p>
    <w:p w:rsidR="00223BC2" w:rsidRPr="00F2590F" w:rsidRDefault="00223BC2" w:rsidP="00106303">
      <w:pPr>
        <w:spacing w:line="560" w:lineRule="exact"/>
        <w:ind w:firstLineChars="1727" w:firstLine="5526"/>
        <w:rPr>
          <w:rFonts w:ascii="Times New Roman" w:eastAsia="方正仿宋简体" w:hAnsi="Times New Roman"/>
          <w:sz w:val="32"/>
          <w:szCs w:val="32"/>
        </w:rPr>
      </w:pPr>
      <w:r w:rsidRPr="00F2590F">
        <w:rPr>
          <w:rFonts w:ascii="Times New Roman" w:eastAsia="方正仿宋简体" w:hAnsi="Times New Roman" w:hint="eastAsia"/>
          <w:sz w:val="32"/>
          <w:szCs w:val="32"/>
        </w:rPr>
        <w:t>资阳市民政局</w:t>
      </w:r>
    </w:p>
    <w:p w:rsidR="00223BC2" w:rsidRPr="00F2590F" w:rsidRDefault="00223BC2" w:rsidP="00106303">
      <w:pPr>
        <w:pStyle w:val="a6"/>
        <w:widowControl w:val="0"/>
        <w:shd w:val="clear" w:color="auto" w:fill="FFFFFF"/>
        <w:spacing w:before="0" w:beforeAutospacing="0" w:after="0" w:afterAutospacing="0" w:line="560" w:lineRule="exact"/>
        <w:ind w:firstLineChars="200" w:firstLine="640"/>
        <w:jc w:val="both"/>
        <w:rPr>
          <w:rFonts w:ascii="Times New Roman" w:eastAsia="方正仿宋简体" w:hAnsi="Times New Roman" w:cs="Times New Roman"/>
          <w:sz w:val="32"/>
          <w:szCs w:val="32"/>
        </w:rPr>
      </w:pPr>
      <w:r w:rsidRPr="00F2590F">
        <w:rPr>
          <w:rFonts w:ascii="Times New Roman" w:eastAsia="方正仿宋简体" w:hAnsi="Times New Roman" w:cs="Times New Roman"/>
          <w:sz w:val="32"/>
          <w:szCs w:val="32"/>
        </w:rPr>
        <w:t xml:space="preserve">                             2021</w:t>
      </w:r>
      <w:r w:rsidRPr="00F2590F">
        <w:rPr>
          <w:rFonts w:ascii="Times New Roman" w:eastAsia="方正仿宋简体" w:hAnsi="Times New Roman" w:cs="Times New Roman" w:hint="eastAsia"/>
          <w:sz w:val="32"/>
          <w:szCs w:val="32"/>
        </w:rPr>
        <w:t>年</w:t>
      </w:r>
      <w:r w:rsidRPr="00F2590F">
        <w:rPr>
          <w:rFonts w:ascii="Times New Roman" w:eastAsia="方正仿宋简体" w:hAnsi="Times New Roman" w:cs="Times New Roman"/>
          <w:sz w:val="32"/>
          <w:szCs w:val="32"/>
        </w:rPr>
        <w:t>3</w:t>
      </w:r>
      <w:r w:rsidRPr="00F2590F">
        <w:rPr>
          <w:rFonts w:ascii="Times New Roman" w:eastAsia="方正仿宋简体" w:hAnsi="Times New Roman" w:cs="Times New Roman" w:hint="eastAsia"/>
          <w:sz w:val="32"/>
          <w:szCs w:val="32"/>
        </w:rPr>
        <w:t>月</w:t>
      </w:r>
      <w:r w:rsidR="00C72276">
        <w:rPr>
          <w:rFonts w:ascii="Times New Roman" w:eastAsia="方正仿宋简体" w:hAnsi="Times New Roman" w:cs="Times New Roman" w:hint="eastAsia"/>
          <w:sz w:val="32"/>
          <w:szCs w:val="32"/>
        </w:rPr>
        <w:t>18</w:t>
      </w:r>
      <w:r w:rsidRPr="00F2590F">
        <w:rPr>
          <w:rFonts w:ascii="Times New Roman" w:eastAsia="方正仿宋简体" w:hAnsi="Times New Roman" w:cs="Times New Roman" w:hint="eastAsia"/>
          <w:sz w:val="32"/>
          <w:szCs w:val="32"/>
        </w:rPr>
        <w:t>日</w:t>
      </w:r>
    </w:p>
    <w:p w:rsidR="00223BC2" w:rsidRPr="00F2590F" w:rsidRDefault="00223BC2" w:rsidP="00106303">
      <w:pPr>
        <w:spacing w:line="560" w:lineRule="exact"/>
        <w:rPr>
          <w:rFonts w:ascii="Times New Roman" w:eastAsia="方正仿宋简体" w:hAnsi="Times New Roman"/>
          <w:sz w:val="32"/>
          <w:szCs w:val="32"/>
        </w:rPr>
        <w:sectPr w:rsidR="00223BC2" w:rsidRPr="00F2590F" w:rsidSect="00106303">
          <w:headerReference w:type="default" r:id="rId7"/>
          <w:footerReference w:type="even" r:id="rId8"/>
          <w:footerReference w:type="default" r:id="rId9"/>
          <w:pgSz w:w="11906" w:h="16838" w:code="9"/>
          <w:pgMar w:top="2098" w:right="1474" w:bottom="1985" w:left="1588" w:header="851" w:footer="1361" w:gutter="0"/>
          <w:cols w:space="425"/>
          <w:titlePg/>
          <w:docGrid w:type="lines" w:linePitch="312"/>
        </w:sectPr>
      </w:pPr>
    </w:p>
    <w:p w:rsidR="00223BC2" w:rsidRPr="00F2590F" w:rsidRDefault="00223BC2" w:rsidP="00106303">
      <w:pPr>
        <w:spacing w:line="560" w:lineRule="exact"/>
        <w:jc w:val="left"/>
        <w:rPr>
          <w:rFonts w:ascii="Times New Roman" w:eastAsia="方正黑体简体" w:hAnsi="Times New Roman"/>
          <w:kern w:val="0"/>
          <w:sz w:val="32"/>
          <w:szCs w:val="32"/>
        </w:rPr>
      </w:pPr>
      <w:r w:rsidRPr="00F2590F">
        <w:rPr>
          <w:rFonts w:ascii="Times New Roman" w:eastAsia="方正黑体简体" w:hAnsi="Times New Roman" w:hint="eastAsia"/>
          <w:kern w:val="0"/>
          <w:sz w:val="32"/>
          <w:szCs w:val="32"/>
        </w:rPr>
        <w:lastRenderedPageBreak/>
        <w:t>附件</w:t>
      </w:r>
    </w:p>
    <w:p w:rsidR="00223BC2" w:rsidRPr="00F2590F" w:rsidRDefault="00223BC2" w:rsidP="00106303">
      <w:pPr>
        <w:spacing w:line="560" w:lineRule="exact"/>
        <w:ind w:firstLineChars="100" w:firstLine="360"/>
        <w:jc w:val="left"/>
        <w:rPr>
          <w:rFonts w:ascii="Times New Roman" w:eastAsia="方正黑体简体" w:hAnsi="Times New Roman"/>
          <w:kern w:val="0"/>
          <w:sz w:val="36"/>
          <w:szCs w:val="36"/>
        </w:rPr>
      </w:pPr>
      <w:r w:rsidRPr="00F2590F">
        <w:rPr>
          <w:rFonts w:ascii="Times New Roman" w:eastAsia="方正小标宋简体" w:hAnsi="Times New Roman"/>
          <w:bCs/>
          <w:kern w:val="0"/>
          <w:sz w:val="36"/>
          <w:szCs w:val="36"/>
        </w:rPr>
        <w:t>2020</w:t>
      </w:r>
      <w:r w:rsidRPr="00F2590F">
        <w:rPr>
          <w:rFonts w:ascii="Times New Roman" w:eastAsia="方正小标宋简体" w:hAnsi="Times New Roman" w:hint="eastAsia"/>
          <w:bCs/>
          <w:kern w:val="0"/>
          <w:sz w:val="36"/>
          <w:szCs w:val="36"/>
        </w:rPr>
        <w:t>年度市本级部门整体支出绩效自评计分表</w:t>
      </w:r>
    </w:p>
    <w:p w:rsidR="00223BC2" w:rsidRPr="00F2590F" w:rsidRDefault="00223BC2" w:rsidP="00106303">
      <w:pPr>
        <w:spacing w:line="560" w:lineRule="exact"/>
        <w:rPr>
          <w:rFonts w:ascii="Times New Roman" w:hAnsi="Times New Roman"/>
          <w:kern w:val="0"/>
          <w:sz w:val="24"/>
        </w:rPr>
      </w:pPr>
      <w:r w:rsidRPr="00F2590F">
        <w:rPr>
          <w:rFonts w:ascii="Times New Roman" w:hAnsi="宋体" w:hint="eastAsia"/>
          <w:kern w:val="0"/>
          <w:sz w:val="24"/>
        </w:rPr>
        <w:t>部门（单位）名称：资阳市民政局</w:t>
      </w:r>
      <w:r w:rsidRPr="00F2590F">
        <w:rPr>
          <w:rFonts w:ascii="Times New Roman" w:hAnsi="Times New Roman"/>
          <w:kern w:val="0"/>
          <w:sz w:val="24"/>
        </w:rPr>
        <w:t xml:space="preserve">   </w:t>
      </w:r>
      <w:r w:rsidRPr="00F2590F">
        <w:rPr>
          <w:rFonts w:ascii="Times New Roman" w:hAnsi="宋体" w:hint="eastAsia"/>
          <w:kern w:val="0"/>
          <w:sz w:val="24"/>
        </w:rPr>
        <w:t>预算单位编码：</w:t>
      </w:r>
      <w:r w:rsidRPr="00F2590F">
        <w:rPr>
          <w:rFonts w:ascii="Times New Roman" w:hAnsi="Times New Roman"/>
          <w:kern w:val="0"/>
          <w:sz w:val="24"/>
        </w:rPr>
        <w:t xml:space="preserve">155101   </w:t>
      </w:r>
      <w:r w:rsidRPr="00F2590F">
        <w:rPr>
          <w:rFonts w:ascii="Times New Roman" w:hAnsi="宋体" w:hint="eastAsia"/>
          <w:kern w:val="0"/>
          <w:sz w:val="24"/>
        </w:rPr>
        <w:t>自评等级：良</w:t>
      </w:r>
    </w:p>
    <w:tbl>
      <w:tblPr>
        <w:tblW w:w="9848" w:type="dxa"/>
        <w:jc w:val="center"/>
        <w:tblInd w:w="-411" w:type="dxa"/>
        <w:tblLayout w:type="fixed"/>
        <w:tblLook w:val="00A0"/>
      </w:tblPr>
      <w:tblGrid>
        <w:gridCol w:w="699"/>
        <w:gridCol w:w="719"/>
        <w:gridCol w:w="771"/>
        <w:gridCol w:w="2186"/>
        <w:gridCol w:w="3232"/>
        <w:gridCol w:w="850"/>
        <w:gridCol w:w="1391"/>
      </w:tblGrid>
      <w:tr w:rsidR="00223BC2" w:rsidRPr="00F2590F" w:rsidTr="005113E7">
        <w:trPr>
          <w:trHeight w:val="540"/>
          <w:tblHeader/>
          <w:jc w:val="center"/>
        </w:trPr>
        <w:tc>
          <w:tcPr>
            <w:tcW w:w="699" w:type="dxa"/>
            <w:tcBorders>
              <w:top w:val="single" w:sz="4" w:space="0" w:color="auto"/>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center"/>
              <w:rPr>
                <w:rFonts w:ascii="Times New Roman" w:hAnsi="Times New Roman"/>
                <w:b/>
                <w:bCs/>
                <w:spacing w:val="-20"/>
                <w:kern w:val="0"/>
                <w:szCs w:val="21"/>
              </w:rPr>
            </w:pPr>
            <w:r w:rsidRPr="00F2590F">
              <w:rPr>
                <w:rFonts w:ascii="Times New Roman" w:hAnsi="宋体" w:hint="eastAsia"/>
                <w:b/>
                <w:bCs/>
                <w:spacing w:val="-20"/>
                <w:kern w:val="0"/>
                <w:szCs w:val="21"/>
              </w:rPr>
              <w:t>一级指标</w:t>
            </w:r>
          </w:p>
        </w:tc>
        <w:tc>
          <w:tcPr>
            <w:tcW w:w="719"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center"/>
              <w:rPr>
                <w:rFonts w:ascii="Times New Roman" w:hAnsi="Times New Roman"/>
                <w:b/>
                <w:bCs/>
                <w:spacing w:val="-20"/>
                <w:kern w:val="0"/>
                <w:szCs w:val="21"/>
              </w:rPr>
            </w:pPr>
            <w:r w:rsidRPr="00F2590F">
              <w:rPr>
                <w:rFonts w:ascii="Times New Roman" w:hAnsi="宋体" w:hint="eastAsia"/>
                <w:b/>
                <w:bCs/>
                <w:spacing w:val="-20"/>
                <w:kern w:val="0"/>
                <w:szCs w:val="21"/>
              </w:rPr>
              <w:t>二级指标</w:t>
            </w:r>
          </w:p>
        </w:tc>
        <w:tc>
          <w:tcPr>
            <w:tcW w:w="771"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center"/>
              <w:rPr>
                <w:rFonts w:ascii="Times New Roman" w:hAnsi="Times New Roman"/>
                <w:b/>
                <w:bCs/>
                <w:spacing w:val="-20"/>
                <w:kern w:val="0"/>
                <w:szCs w:val="21"/>
              </w:rPr>
            </w:pPr>
            <w:r w:rsidRPr="00F2590F">
              <w:rPr>
                <w:rFonts w:ascii="Times New Roman" w:hAnsi="宋体" w:hint="eastAsia"/>
                <w:b/>
                <w:bCs/>
                <w:spacing w:val="-20"/>
                <w:kern w:val="0"/>
                <w:szCs w:val="21"/>
              </w:rPr>
              <w:t>三级</w:t>
            </w:r>
          </w:p>
          <w:p w:rsidR="00223BC2" w:rsidRPr="00F2590F" w:rsidRDefault="00223BC2" w:rsidP="00106303">
            <w:pPr>
              <w:spacing w:line="360" w:lineRule="exact"/>
              <w:jc w:val="center"/>
              <w:rPr>
                <w:rFonts w:ascii="Times New Roman" w:hAnsi="Times New Roman"/>
                <w:b/>
                <w:bCs/>
                <w:spacing w:val="-20"/>
                <w:kern w:val="0"/>
                <w:szCs w:val="21"/>
              </w:rPr>
            </w:pPr>
            <w:r w:rsidRPr="00F2590F">
              <w:rPr>
                <w:rFonts w:ascii="Times New Roman" w:hAnsi="宋体" w:hint="eastAsia"/>
                <w:b/>
                <w:bCs/>
                <w:spacing w:val="-20"/>
                <w:kern w:val="0"/>
                <w:szCs w:val="21"/>
              </w:rPr>
              <w:t>指标</w:t>
            </w:r>
          </w:p>
        </w:tc>
        <w:tc>
          <w:tcPr>
            <w:tcW w:w="2186"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center"/>
              <w:rPr>
                <w:rFonts w:ascii="Times New Roman" w:hAnsi="Times New Roman"/>
                <w:b/>
                <w:bCs/>
                <w:spacing w:val="-20"/>
                <w:kern w:val="0"/>
                <w:szCs w:val="21"/>
              </w:rPr>
            </w:pPr>
            <w:r w:rsidRPr="00F2590F">
              <w:rPr>
                <w:rFonts w:ascii="Times New Roman" w:hAnsi="宋体" w:hint="eastAsia"/>
                <w:b/>
                <w:bCs/>
                <w:spacing w:val="-20"/>
                <w:kern w:val="0"/>
                <w:szCs w:val="21"/>
              </w:rPr>
              <w:t>指标解释</w:t>
            </w:r>
          </w:p>
        </w:tc>
        <w:tc>
          <w:tcPr>
            <w:tcW w:w="3232"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center"/>
              <w:rPr>
                <w:rFonts w:ascii="Times New Roman" w:hAnsi="Times New Roman"/>
                <w:b/>
                <w:bCs/>
                <w:spacing w:val="-20"/>
                <w:kern w:val="0"/>
                <w:szCs w:val="21"/>
              </w:rPr>
            </w:pPr>
            <w:r w:rsidRPr="00F2590F">
              <w:rPr>
                <w:rFonts w:ascii="Times New Roman" w:hAnsi="宋体" w:hint="eastAsia"/>
                <w:b/>
                <w:bCs/>
                <w:spacing w:val="-20"/>
                <w:kern w:val="0"/>
                <w:szCs w:val="21"/>
              </w:rPr>
              <w:t>指标说明</w:t>
            </w:r>
            <w:r w:rsidRPr="00F2590F">
              <w:rPr>
                <w:rFonts w:ascii="Times New Roman" w:hAnsi="Times New Roman"/>
                <w:b/>
                <w:bCs/>
                <w:spacing w:val="-20"/>
                <w:kern w:val="0"/>
                <w:szCs w:val="21"/>
              </w:rPr>
              <w:t>(</w:t>
            </w:r>
            <w:r w:rsidRPr="00F2590F">
              <w:rPr>
                <w:rFonts w:ascii="Times New Roman" w:hAnsi="宋体" w:hint="eastAsia"/>
                <w:b/>
                <w:bCs/>
                <w:spacing w:val="-20"/>
                <w:kern w:val="0"/>
                <w:szCs w:val="21"/>
              </w:rPr>
              <w:t>评价计分标准）</w:t>
            </w:r>
          </w:p>
        </w:tc>
        <w:tc>
          <w:tcPr>
            <w:tcW w:w="850"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center"/>
              <w:rPr>
                <w:rFonts w:ascii="Times New Roman" w:hAnsi="Times New Roman"/>
                <w:b/>
                <w:bCs/>
                <w:spacing w:val="-20"/>
                <w:kern w:val="0"/>
                <w:szCs w:val="21"/>
              </w:rPr>
            </w:pPr>
            <w:r w:rsidRPr="00F2590F">
              <w:rPr>
                <w:rFonts w:ascii="Times New Roman" w:hAnsi="宋体" w:hint="eastAsia"/>
                <w:b/>
                <w:bCs/>
                <w:spacing w:val="-20"/>
                <w:kern w:val="0"/>
                <w:szCs w:val="21"/>
              </w:rPr>
              <w:t>自评</w:t>
            </w:r>
          </w:p>
          <w:p w:rsidR="00223BC2" w:rsidRPr="00F2590F" w:rsidRDefault="00223BC2" w:rsidP="00106303">
            <w:pPr>
              <w:spacing w:line="360" w:lineRule="exact"/>
              <w:jc w:val="center"/>
              <w:rPr>
                <w:rFonts w:ascii="Times New Roman" w:hAnsi="Times New Roman"/>
                <w:b/>
                <w:bCs/>
                <w:spacing w:val="-20"/>
                <w:kern w:val="0"/>
                <w:szCs w:val="21"/>
              </w:rPr>
            </w:pPr>
            <w:r w:rsidRPr="00F2590F">
              <w:rPr>
                <w:rFonts w:ascii="Times New Roman" w:hAnsi="宋体" w:hint="eastAsia"/>
                <w:b/>
                <w:bCs/>
                <w:spacing w:val="-20"/>
                <w:kern w:val="0"/>
                <w:szCs w:val="21"/>
              </w:rPr>
              <w:t>分数</w:t>
            </w:r>
          </w:p>
        </w:tc>
        <w:tc>
          <w:tcPr>
            <w:tcW w:w="1391"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center"/>
              <w:rPr>
                <w:rFonts w:ascii="Times New Roman" w:hAnsi="Times New Roman"/>
                <w:b/>
                <w:bCs/>
                <w:spacing w:val="-20"/>
                <w:kern w:val="0"/>
                <w:szCs w:val="21"/>
              </w:rPr>
            </w:pPr>
            <w:r w:rsidRPr="00F2590F">
              <w:rPr>
                <w:rFonts w:ascii="Times New Roman" w:hAnsi="宋体" w:hint="eastAsia"/>
                <w:b/>
                <w:bCs/>
                <w:spacing w:val="-20"/>
                <w:kern w:val="0"/>
                <w:szCs w:val="21"/>
              </w:rPr>
              <w:t>自评</w:t>
            </w:r>
          </w:p>
          <w:p w:rsidR="00223BC2" w:rsidRPr="00F2590F" w:rsidRDefault="00223BC2" w:rsidP="00106303">
            <w:pPr>
              <w:spacing w:line="360" w:lineRule="exact"/>
              <w:jc w:val="center"/>
              <w:rPr>
                <w:rFonts w:ascii="Times New Roman" w:hAnsi="Times New Roman"/>
                <w:b/>
                <w:bCs/>
                <w:spacing w:val="-20"/>
                <w:kern w:val="0"/>
                <w:szCs w:val="21"/>
              </w:rPr>
            </w:pPr>
            <w:r w:rsidRPr="00F2590F">
              <w:rPr>
                <w:rFonts w:ascii="Times New Roman" w:hAnsi="宋体" w:hint="eastAsia"/>
                <w:b/>
                <w:bCs/>
                <w:spacing w:val="-20"/>
                <w:kern w:val="0"/>
                <w:szCs w:val="21"/>
              </w:rPr>
              <w:t>依据及说明</w:t>
            </w:r>
          </w:p>
        </w:tc>
      </w:tr>
      <w:tr w:rsidR="00223BC2" w:rsidRPr="00F2590F" w:rsidTr="005113E7">
        <w:trPr>
          <w:trHeight w:val="1695"/>
          <w:jc w:val="center"/>
        </w:trPr>
        <w:tc>
          <w:tcPr>
            <w:tcW w:w="699" w:type="dxa"/>
            <w:vMerge w:val="restart"/>
            <w:tcBorders>
              <w:top w:val="nil"/>
              <w:left w:val="single" w:sz="4" w:space="0" w:color="auto"/>
              <w:bottom w:val="single" w:sz="4" w:space="0" w:color="000000"/>
              <w:right w:val="single" w:sz="4" w:space="0" w:color="auto"/>
            </w:tcBorders>
            <w:noWrap/>
            <w:textDirection w:val="tbRlV"/>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宋体" w:hint="eastAsia"/>
                <w:kern w:val="0"/>
                <w:szCs w:val="21"/>
              </w:rPr>
              <w:t>投入（</w:t>
            </w:r>
            <w:r w:rsidRPr="00F2590F">
              <w:rPr>
                <w:rFonts w:ascii="Times New Roman" w:hAnsi="Times New Roman"/>
                <w:kern w:val="0"/>
                <w:szCs w:val="21"/>
              </w:rPr>
              <w:t>20</w:t>
            </w:r>
            <w:r w:rsidRPr="00F2590F">
              <w:rPr>
                <w:rFonts w:ascii="Times New Roman" w:hAnsi="宋体" w:hint="eastAsia"/>
                <w:kern w:val="0"/>
                <w:szCs w:val="21"/>
              </w:rPr>
              <w:t>分）</w:t>
            </w:r>
          </w:p>
        </w:tc>
        <w:tc>
          <w:tcPr>
            <w:tcW w:w="719" w:type="dxa"/>
            <w:vMerge w:val="restart"/>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center"/>
              <w:rPr>
                <w:rFonts w:ascii="Times New Roman" w:hAnsi="Times New Roman"/>
                <w:spacing w:val="-20"/>
                <w:kern w:val="0"/>
                <w:szCs w:val="21"/>
              </w:rPr>
            </w:pPr>
            <w:r w:rsidRPr="00F2590F">
              <w:rPr>
                <w:rFonts w:ascii="Times New Roman" w:hAnsi="宋体" w:hint="eastAsia"/>
                <w:spacing w:val="-20"/>
                <w:kern w:val="0"/>
                <w:szCs w:val="21"/>
              </w:rPr>
              <w:t>目标设定（</w:t>
            </w:r>
            <w:r w:rsidRPr="00F2590F">
              <w:rPr>
                <w:rFonts w:ascii="Times New Roman" w:hAnsi="Times New Roman"/>
                <w:spacing w:val="-20"/>
                <w:kern w:val="0"/>
                <w:szCs w:val="21"/>
              </w:rPr>
              <w:t>5</w:t>
            </w:r>
            <w:r w:rsidRPr="00F2590F">
              <w:rPr>
                <w:rFonts w:ascii="Times New Roman" w:hAnsi="宋体" w:hint="eastAsia"/>
                <w:spacing w:val="-20"/>
                <w:kern w:val="0"/>
                <w:szCs w:val="21"/>
              </w:rPr>
              <w:t>分）</w:t>
            </w: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绩效目标合理性（</w:t>
            </w:r>
            <w:r w:rsidRPr="00F2590F">
              <w:rPr>
                <w:rFonts w:ascii="Times New Roman" w:hAnsi="Times New Roman"/>
                <w:kern w:val="0"/>
                <w:szCs w:val="21"/>
              </w:rPr>
              <w:t>2</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部门（单位）所设立的整体绩效目标依据是否充分，是否符合客观实际，用以反映和考核部门（单位）整体绩效目标与部门履职、年度工作任务的相符性情况。</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宋体" w:hAnsi="宋体" w:hint="eastAsia"/>
                <w:kern w:val="0"/>
                <w:szCs w:val="21"/>
              </w:rPr>
              <w:t>①</w:t>
            </w:r>
            <w:r w:rsidRPr="00F2590F">
              <w:rPr>
                <w:rFonts w:ascii="Times New Roman" w:hAnsi="宋体" w:hint="eastAsia"/>
                <w:kern w:val="0"/>
                <w:szCs w:val="21"/>
              </w:rPr>
              <w:t>是否符合国家法律法规、国民经济和社会发展总体规划；</w:t>
            </w:r>
            <w:r w:rsidRPr="00F2590F">
              <w:rPr>
                <w:rFonts w:ascii="Times New Roman" w:hAnsi="Times New Roman"/>
                <w:kern w:val="0"/>
                <w:szCs w:val="21"/>
              </w:rPr>
              <w:t>(1</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②</w:t>
            </w:r>
            <w:r w:rsidRPr="00F2590F">
              <w:rPr>
                <w:rFonts w:ascii="Times New Roman" w:hAnsi="宋体" w:hint="eastAsia"/>
                <w:kern w:val="0"/>
                <w:szCs w:val="21"/>
              </w:rPr>
              <w:t>是否符合部门</w:t>
            </w:r>
            <w:r w:rsidRPr="00F2590F">
              <w:rPr>
                <w:rFonts w:ascii="Times New Roman" w:hAnsi="Times New Roman"/>
                <w:kern w:val="0"/>
                <w:szCs w:val="21"/>
              </w:rPr>
              <w:t>“</w:t>
            </w:r>
            <w:r w:rsidRPr="00F2590F">
              <w:rPr>
                <w:rFonts w:ascii="Times New Roman" w:hAnsi="宋体" w:hint="eastAsia"/>
                <w:kern w:val="0"/>
                <w:szCs w:val="21"/>
              </w:rPr>
              <w:t>三定</w:t>
            </w:r>
            <w:r w:rsidRPr="00F2590F">
              <w:rPr>
                <w:rFonts w:ascii="Times New Roman" w:hAnsi="Times New Roman"/>
                <w:kern w:val="0"/>
                <w:szCs w:val="21"/>
              </w:rPr>
              <w:t>”</w:t>
            </w:r>
            <w:r w:rsidRPr="00F2590F">
              <w:rPr>
                <w:rFonts w:ascii="Times New Roman" w:hAnsi="宋体" w:hint="eastAsia"/>
                <w:kern w:val="0"/>
                <w:szCs w:val="21"/>
              </w:rPr>
              <w:t>方案确定的职责；（</w:t>
            </w:r>
            <w:r w:rsidRPr="00F2590F">
              <w:rPr>
                <w:rFonts w:ascii="Times New Roman" w:hAnsi="Times New Roman"/>
                <w:kern w:val="0"/>
                <w:szCs w:val="21"/>
              </w:rPr>
              <w:t>0.5</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③</w:t>
            </w:r>
            <w:r w:rsidRPr="00F2590F">
              <w:rPr>
                <w:rFonts w:ascii="Times New Roman" w:hAnsi="宋体" w:hint="eastAsia"/>
                <w:kern w:val="0"/>
                <w:szCs w:val="21"/>
              </w:rPr>
              <w:t>是否符合部门制定的中长期实施规划。（</w:t>
            </w:r>
            <w:r w:rsidRPr="00F2590F">
              <w:rPr>
                <w:rFonts w:ascii="Times New Roman" w:hAnsi="Times New Roman"/>
                <w:kern w:val="0"/>
                <w:szCs w:val="21"/>
              </w:rPr>
              <w:t>0.5</w:t>
            </w:r>
            <w:r w:rsidRPr="00F2590F">
              <w:rPr>
                <w:rFonts w:ascii="Times New Roman" w:hAnsi="宋体" w:hint="eastAsia"/>
                <w:kern w:val="0"/>
                <w:szCs w:val="21"/>
              </w:rPr>
              <w:t>分）</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2</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绩效目标设立符合国家法律法规、国民经济和社会发展总体规划，符合部门“三定”方案确定的职责，符合部门制定的中长期实施规划。</w:t>
            </w:r>
          </w:p>
        </w:tc>
      </w:tr>
      <w:tr w:rsidR="00223BC2" w:rsidRPr="00F2590F" w:rsidTr="005113E7">
        <w:trPr>
          <w:trHeight w:val="1845"/>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绩效指标明确性（</w:t>
            </w:r>
            <w:r w:rsidRPr="00F2590F">
              <w:rPr>
                <w:rFonts w:ascii="Times New Roman" w:hAnsi="Times New Roman"/>
                <w:kern w:val="0"/>
                <w:szCs w:val="21"/>
              </w:rPr>
              <w:t>3</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部门（单位）依据整体绩效目标所设定的绩效指标是否清晰、细化、可衡量，用以反映和考核部门（单位）整体绩效目标的明细化情况。</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宋体" w:hAnsi="宋体" w:hint="eastAsia"/>
                <w:kern w:val="0"/>
                <w:szCs w:val="21"/>
              </w:rPr>
              <w:t>①</w:t>
            </w:r>
            <w:r w:rsidRPr="00F2590F">
              <w:rPr>
                <w:rFonts w:ascii="Times New Roman" w:hAnsi="宋体" w:hint="eastAsia"/>
                <w:kern w:val="0"/>
                <w:szCs w:val="21"/>
              </w:rPr>
              <w:t>是</w:t>
            </w:r>
            <w:r w:rsidRPr="00F2590F">
              <w:rPr>
                <w:rFonts w:ascii="Times New Roman" w:hAnsi="宋体" w:hint="eastAsia"/>
                <w:spacing w:val="-16"/>
                <w:kern w:val="0"/>
                <w:szCs w:val="21"/>
              </w:rPr>
              <w:t>否将部门整体的绩效目标细化分解为具体的工作任务；（</w:t>
            </w:r>
            <w:r w:rsidRPr="00F2590F">
              <w:rPr>
                <w:rFonts w:ascii="Times New Roman" w:hAnsi="Times New Roman"/>
                <w:spacing w:val="-16"/>
                <w:kern w:val="0"/>
                <w:szCs w:val="21"/>
              </w:rPr>
              <w:t>1</w:t>
            </w:r>
            <w:r w:rsidRPr="00F2590F">
              <w:rPr>
                <w:rFonts w:ascii="Times New Roman" w:hAnsi="宋体" w:hint="eastAsia"/>
                <w:spacing w:val="-16"/>
                <w:kern w:val="0"/>
                <w:szCs w:val="21"/>
              </w:rPr>
              <w:t>分）</w:t>
            </w:r>
            <w:r w:rsidRPr="00F2590F">
              <w:rPr>
                <w:rFonts w:ascii="Times New Roman" w:hAnsi="Times New Roman"/>
                <w:kern w:val="0"/>
                <w:szCs w:val="21"/>
              </w:rPr>
              <w:br/>
            </w:r>
            <w:r w:rsidRPr="00F2590F">
              <w:rPr>
                <w:rFonts w:ascii="宋体" w:hAnsi="宋体" w:hint="eastAsia"/>
                <w:kern w:val="0"/>
                <w:szCs w:val="21"/>
              </w:rPr>
              <w:t>②</w:t>
            </w:r>
            <w:r w:rsidRPr="00F2590F">
              <w:rPr>
                <w:rFonts w:ascii="Times New Roman" w:hAnsi="宋体" w:hint="eastAsia"/>
                <w:kern w:val="0"/>
                <w:szCs w:val="21"/>
              </w:rPr>
              <w:t>是否通过清晰、可衡量的指标值予以体现</w:t>
            </w:r>
            <w:r w:rsidRPr="00F2590F">
              <w:rPr>
                <w:rFonts w:ascii="Times New Roman" w:hAnsi="Times New Roman"/>
                <w:kern w:val="0"/>
                <w:szCs w:val="21"/>
              </w:rPr>
              <w:t>;(0.5</w:t>
            </w:r>
            <w:r w:rsidRPr="00F2590F">
              <w:rPr>
                <w:rFonts w:ascii="Times New Roman" w:hAnsi="宋体" w:hint="eastAsia"/>
                <w:kern w:val="0"/>
                <w:szCs w:val="21"/>
              </w:rPr>
              <w:t>分）</w:t>
            </w:r>
            <w:r w:rsidRPr="00F2590F">
              <w:rPr>
                <w:rFonts w:ascii="Times New Roman" w:hAnsi="Times New Roman"/>
                <w:kern w:val="0"/>
                <w:szCs w:val="21"/>
              </w:rPr>
              <w:t xml:space="preserve">    </w:t>
            </w:r>
            <w:r w:rsidRPr="00F2590F">
              <w:rPr>
                <w:rFonts w:ascii="宋体" w:hAnsi="宋体" w:hint="eastAsia"/>
                <w:kern w:val="0"/>
                <w:szCs w:val="21"/>
              </w:rPr>
              <w:t>③</w:t>
            </w:r>
            <w:r w:rsidRPr="00F2590F">
              <w:rPr>
                <w:rFonts w:ascii="Times New Roman" w:hAnsi="宋体" w:hint="eastAsia"/>
                <w:kern w:val="0"/>
                <w:szCs w:val="21"/>
              </w:rPr>
              <w:t>是否与部门年度的任务数或计划数相对应；（</w:t>
            </w:r>
            <w:r w:rsidRPr="00F2590F">
              <w:rPr>
                <w:rFonts w:ascii="Times New Roman" w:hAnsi="Times New Roman"/>
                <w:kern w:val="0"/>
                <w:szCs w:val="21"/>
              </w:rPr>
              <w:t>0.5</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④</w:t>
            </w:r>
            <w:r w:rsidRPr="00F2590F">
              <w:rPr>
                <w:rFonts w:ascii="Times New Roman" w:hAnsi="宋体" w:hint="eastAsia"/>
                <w:kern w:val="0"/>
                <w:szCs w:val="21"/>
              </w:rPr>
              <w:t>是否与本年度部门预算资金相匹配。（</w:t>
            </w:r>
            <w:r w:rsidRPr="00F2590F">
              <w:rPr>
                <w:rFonts w:ascii="Times New Roman" w:hAnsi="Times New Roman"/>
                <w:kern w:val="0"/>
                <w:szCs w:val="21"/>
              </w:rPr>
              <w:t>1</w:t>
            </w:r>
            <w:r w:rsidRPr="00F2590F">
              <w:rPr>
                <w:rFonts w:ascii="Times New Roman" w:hAnsi="宋体" w:hint="eastAsia"/>
                <w:kern w:val="0"/>
                <w:szCs w:val="21"/>
              </w:rPr>
              <w:t>分）</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3</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绩效目标制定时将部门整体绩效目标细化分解为具体的工作任务，指标值清晰、可衡量，与部门年度任务数对应、与部门预算资金相匹配。</w:t>
            </w:r>
          </w:p>
        </w:tc>
      </w:tr>
      <w:tr w:rsidR="00223BC2" w:rsidRPr="00F2590F" w:rsidTr="005113E7">
        <w:trPr>
          <w:trHeight w:val="1530"/>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val="restart"/>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center"/>
              <w:rPr>
                <w:rFonts w:ascii="Times New Roman" w:hAnsi="Times New Roman"/>
                <w:spacing w:val="-20"/>
                <w:kern w:val="0"/>
                <w:szCs w:val="21"/>
              </w:rPr>
            </w:pPr>
            <w:r w:rsidRPr="00F2590F">
              <w:rPr>
                <w:rFonts w:ascii="Times New Roman" w:hAnsi="宋体" w:hint="eastAsia"/>
                <w:spacing w:val="-20"/>
                <w:kern w:val="0"/>
                <w:szCs w:val="21"/>
              </w:rPr>
              <w:t>预算配置（</w:t>
            </w:r>
            <w:r w:rsidRPr="00F2590F">
              <w:rPr>
                <w:rFonts w:ascii="Times New Roman" w:hAnsi="Times New Roman"/>
                <w:spacing w:val="-20"/>
                <w:kern w:val="0"/>
                <w:szCs w:val="21"/>
              </w:rPr>
              <w:t>15</w:t>
            </w:r>
            <w:r w:rsidRPr="00F2590F">
              <w:rPr>
                <w:rFonts w:ascii="Times New Roman" w:hAnsi="宋体" w:hint="eastAsia"/>
                <w:spacing w:val="-20"/>
                <w:kern w:val="0"/>
                <w:szCs w:val="21"/>
              </w:rPr>
              <w:t>分）</w:t>
            </w: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在职人员控制率（</w:t>
            </w:r>
            <w:r w:rsidRPr="00F2590F">
              <w:rPr>
                <w:rFonts w:ascii="Times New Roman" w:hAnsi="Times New Roman"/>
                <w:kern w:val="0"/>
                <w:szCs w:val="21"/>
              </w:rPr>
              <w:t>5</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部门（单位）本年度实际在职人员数与编制数的比率，用以反映和考核部门（单位）对人员成本的控制程度。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在职人员控制率</w:t>
            </w:r>
            <w:r w:rsidRPr="00F2590F">
              <w:rPr>
                <w:rFonts w:ascii="Times New Roman" w:hAnsi="Times New Roman"/>
                <w:kern w:val="0"/>
                <w:szCs w:val="21"/>
              </w:rPr>
              <w:t>=</w:t>
            </w:r>
            <w:r w:rsidRPr="00F2590F">
              <w:rPr>
                <w:rFonts w:ascii="Times New Roman" w:hAnsi="宋体" w:hint="eastAsia"/>
                <w:kern w:val="0"/>
                <w:szCs w:val="21"/>
              </w:rPr>
              <w:t>（在职人员数</w:t>
            </w:r>
            <w:r w:rsidRPr="00F2590F">
              <w:rPr>
                <w:rFonts w:ascii="Times New Roman" w:hAnsi="Times New Roman"/>
                <w:kern w:val="0"/>
                <w:szCs w:val="21"/>
              </w:rPr>
              <w:t>/</w:t>
            </w:r>
            <w:r w:rsidRPr="00F2590F">
              <w:rPr>
                <w:rFonts w:ascii="Times New Roman" w:hAnsi="宋体" w:hint="eastAsia"/>
                <w:kern w:val="0"/>
                <w:szCs w:val="21"/>
              </w:rPr>
              <w:t>编制数）</w:t>
            </w:r>
            <w:r w:rsidRPr="00F2590F">
              <w:rPr>
                <w:rFonts w:ascii="Times New Roman" w:hAnsi="Times New Roman"/>
                <w:kern w:val="0"/>
                <w:szCs w:val="21"/>
              </w:rPr>
              <w:t>×100%</w:t>
            </w:r>
            <w:r w:rsidRPr="00F2590F">
              <w:rPr>
                <w:rFonts w:ascii="Times New Roman" w:hAnsi="宋体" w:hint="eastAsia"/>
                <w:kern w:val="0"/>
                <w:szCs w:val="21"/>
              </w:rPr>
              <w:t>。（小于或等于</w:t>
            </w:r>
            <w:r w:rsidRPr="00F2590F">
              <w:rPr>
                <w:rFonts w:ascii="Times New Roman" w:hAnsi="Times New Roman"/>
                <w:kern w:val="0"/>
                <w:szCs w:val="21"/>
              </w:rPr>
              <w:t>1</w:t>
            </w:r>
            <w:r w:rsidRPr="00F2590F">
              <w:rPr>
                <w:rFonts w:ascii="Times New Roman" w:hAnsi="宋体" w:hint="eastAsia"/>
                <w:kern w:val="0"/>
                <w:szCs w:val="21"/>
              </w:rPr>
              <w:t>计</w:t>
            </w:r>
            <w:r w:rsidRPr="00F2590F">
              <w:rPr>
                <w:rFonts w:ascii="Times New Roman" w:hAnsi="Times New Roman"/>
                <w:kern w:val="0"/>
                <w:szCs w:val="21"/>
              </w:rPr>
              <w:t>5</w:t>
            </w:r>
            <w:r w:rsidRPr="00F2590F">
              <w:rPr>
                <w:rFonts w:ascii="Times New Roman" w:hAnsi="宋体" w:hint="eastAsia"/>
                <w:kern w:val="0"/>
                <w:szCs w:val="21"/>
              </w:rPr>
              <w:t>分，否则按比例计分）</w:t>
            </w:r>
            <w:r w:rsidRPr="00F2590F">
              <w:rPr>
                <w:rFonts w:ascii="Times New Roman" w:hAnsi="Times New Roman"/>
                <w:kern w:val="0"/>
                <w:szCs w:val="21"/>
              </w:rPr>
              <w:br/>
            </w:r>
            <w:r w:rsidRPr="00F2590F">
              <w:rPr>
                <w:rFonts w:ascii="Times New Roman" w:hAnsi="宋体" w:hint="eastAsia"/>
                <w:kern w:val="0"/>
                <w:szCs w:val="21"/>
              </w:rPr>
              <w:t>在职人员数：部门（单位）实际在职人数，以财政部确定的部门决算编制口径为准。</w:t>
            </w:r>
            <w:r w:rsidRPr="00F2590F">
              <w:rPr>
                <w:rFonts w:ascii="Times New Roman" w:hAnsi="Times New Roman"/>
                <w:kern w:val="0"/>
                <w:szCs w:val="21"/>
              </w:rPr>
              <w:br/>
            </w:r>
            <w:r w:rsidRPr="00F2590F">
              <w:rPr>
                <w:rFonts w:ascii="Times New Roman" w:hAnsi="宋体" w:hint="eastAsia"/>
                <w:kern w:val="0"/>
                <w:szCs w:val="21"/>
              </w:rPr>
              <w:t>编制数：机构编制部门核定批复的部门（单位）的人员编制数。</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5</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Times New Roman"/>
                <w:szCs w:val="21"/>
              </w:rPr>
              <w:t>25</w:t>
            </w:r>
            <w:r w:rsidRPr="00F2590F">
              <w:rPr>
                <w:rFonts w:ascii="Times New Roman" w:hAnsi="Times New Roman" w:hint="eastAsia"/>
                <w:szCs w:val="21"/>
              </w:rPr>
              <w:t>÷</w:t>
            </w:r>
            <w:r w:rsidRPr="00F2590F">
              <w:rPr>
                <w:rFonts w:ascii="Times New Roman" w:hAnsi="Times New Roman"/>
                <w:szCs w:val="21"/>
              </w:rPr>
              <w:t>29</w:t>
            </w:r>
            <w:r w:rsidRPr="00F2590F">
              <w:rPr>
                <w:rFonts w:ascii="Times New Roman" w:hAnsi="Times New Roman" w:hint="eastAsia"/>
                <w:szCs w:val="21"/>
              </w:rPr>
              <w:t>×</w:t>
            </w:r>
            <w:r w:rsidRPr="00F2590F">
              <w:rPr>
                <w:rFonts w:ascii="Times New Roman" w:hAnsi="Times New Roman"/>
                <w:szCs w:val="21"/>
              </w:rPr>
              <w:t>100%=86.2%</w:t>
            </w:r>
            <w:r w:rsidRPr="00F2590F">
              <w:rPr>
                <w:rFonts w:ascii="Times New Roman" w:hAnsi="Times New Roman" w:hint="eastAsia"/>
                <w:szCs w:val="21"/>
              </w:rPr>
              <w:t>小于</w:t>
            </w:r>
            <w:r w:rsidRPr="00F2590F">
              <w:rPr>
                <w:rFonts w:ascii="Times New Roman" w:hAnsi="Times New Roman"/>
                <w:szCs w:val="21"/>
              </w:rPr>
              <w:t>1</w:t>
            </w:r>
          </w:p>
        </w:tc>
      </w:tr>
      <w:tr w:rsidR="00223BC2" w:rsidRPr="00F2590F" w:rsidTr="005113E7">
        <w:trPr>
          <w:trHeight w:val="1605"/>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Times New Roman"/>
                <w:kern w:val="0"/>
                <w:szCs w:val="21"/>
              </w:rP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变动率（</w:t>
            </w:r>
            <w:r w:rsidRPr="00F2590F">
              <w:rPr>
                <w:rFonts w:ascii="Times New Roman" w:hAnsi="Times New Roman"/>
                <w:kern w:val="0"/>
                <w:szCs w:val="21"/>
              </w:rPr>
              <w:t>5</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部门（单位）本年度</w:t>
            </w:r>
            <w:r w:rsidRPr="00F2590F">
              <w:rPr>
                <w:rFonts w:ascii="Times New Roman" w:hAnsi="Times New Roman"/>
                <w:kern w:val="0"/>
                <w:szCs w:val="21"/>
              </w:rP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预算数与上年度</w:t>
            </w:r>
            <w:r w:rsidRPr="00F2590F">
              <w:rPr>
                <w:rFonts w:ascii="Times New Roman" w:hAnsi="Times New Roman"/>
                <w:kern w:val="0"/>
                <w:szCs w:val="21"/>
              </w:rP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预算数的变动比率，用以反映和考核部门（单位）对控制重点行政成本的努力程度。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Times New Roman"/>
                <w:kern w:val="0"/>
                <w:szCs w:val="21"/>
              </w:rP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变动率</w:t>
            </w:r>
            <w:r w:rsidRPr="00F2590F">
              <w:rPr>
                <w:rFonts w:ascii="Times New Roman" w:hAnsi="Times New Roman"/>
                <w:kern w:val="0"/>
                <w:szCs w:val="21"/>
              </w:rPr>
              <w:t>=[</w:t>
            </w:r>
            <w:r w:rsidRPr="00F2590F">
              <w:rPr>
                <w:rFonts w:ascii="Times New Roman" w:hAnsi="宋体" w:hint="eastAsia"/>
                <w:kern w:val="0"/>
                <w:szCs w:val="21"/>
              </w:rPr>
              <w:t>（本年度</w:t>
            </w:r>
            <w:r w:rsidRPr="00F2590F">
              <w:rPr>
                <w:rFonts w:ascii="Times New Roman" w:hAnsi="Times New Roman"/>
                <w:kern w:val="0"/>
                <w:szCs w:val="21"/>
              </w:rP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总额</w:t>
            </w:r>
            <w:r w:rsidRPr="00F2590F">
              <w:rPr>
                <w:rFonts w:ascii="Times New Roman" w:hAnsi="Times New Roman"/>
                <w:kern w:val="0"/>
                <w:szCs w:val="21"/>
              </w:rPr>
              <w:t>-</w:t>
            </w:r>
            <w:r w:rsidRPr="00F2590F">
              <w:rPr>
                <w:rFonts w:ascii="Times New Roman" w:hAnsi="宋体" w:hint="eastAsia"/>
                <w:kern w:val="0"/>
                <w:szCs w:val="21"/>
              </w:rPr>
              <w:t>上年度</w:t>
            </w:r>
            <w:r w:rsidRPr="00F2590F">
              <w:rPr>
                <w:rFonts w:ascii="Times New Roman" w:hAnsi="Times New Roman"/>
                <w:kern w:val="0"/>
                <w:szCs w:val="21"/>
              </w:rP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总额）</w:t>
            </w:r>
            <w:r w:rsidRPr="00F2590F">
              <w:rPr>
                <w:rFonts w:ascii="Times New Roman" w:hAnsi="Times New Roman"/>
                <w:kern w:val="0"/>
                <w:szCs w:val="21"/>
              </w:rPr>
              <w:t>/</w:t>
            </w:r>
            <w:r w:rsidRPr="00F2590F">
              <w:rPr>
                <w:rFonts w:ascii="Times New Roman" w:hAnsi="宋体" w:hint="eastAsia"/>
                <w:kern w:val="0"/>
                <w:szCs w:val="21"/>
              </w:rPr>
              <w:t>上年度</w:t>
            </w:r>
            <w:r w:rsidRPr="00F2590F">
              <w:rPr>
                <w:rFonts w:ascii="Times New Roman" w:hAnsi="Times New Roman"/>
                <w:kern w:val="0"/>
                <w:szCs w:val="21"/>
              </w:rP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总额</w:t>
            </w:r>
            <w:r w:rsidRPr="00F2590F">
              <w:rPr>
                <w:rFonts w:ascii="Times New Roman" w:hAnsi="Times New Roman"/>
                <w:kern w:val="0"/>
                <w:szCs w:val="21"/>
              </w:rPr>
              <w:t>] ×100%</w:t>
            </w:r>
            <w:r w:rsidRPr="00F2590F">
              <w:rPr>
                <w:rFonts w:ascii="Times New Roman" w:hAnsi="宋体" w:hint="eastAsia"/>
                <w:kern w:val="0"/>
                <w:szCs w:val="21"/>
              </w:rPr>
              <w:t>。（下降的计</w:t>
            </w:r>
            <w:r w:rsidRPr="00F2590F">
              <w:rPr>
                <w:rFonts w:ascii="Times New Roman" w:hAnsi="Times New Roman"/>
                <w:kern w:val="0"/>
                <w:szCs w:val="21"/>
              </w:rPr>
              <w:t>5</w:t>
            </w:r>
            <w:r w:rsidRPr="00F2590F">
              <w:rPr>
                <w:rFonts w:ascii="Times New Roman" w:hAnsi="宋体" w:hint="eastAsia"/>
                <w:kern w:val="0"/>
                <w:szCs w:val="21"/>
              </w:rPr>
              <w:t>分，增加的按比例扣减）</w:t>
            </w:r>
            <w:r w:rsidRPr="00F2590F">
              <w:rPr>
                <w:rFonts w:ascii="Times New Roman" w:hAnsi="Times New Roman"/>
                <w:kern w:val="0"/>
                <w:szCs w:val="21"/>
              </w:rPr>
              <w:b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：年度预算安排的因公出国（境）费、公务车辆购置及运行费和公务招待费。</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5</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宋体" w:hint="eastAsia"/>
                <w:kern w:val="0"/>
                <w:szCs w:val="21"/>
              </w:rPr>
              <w:t>（</w:t>
            </w:r>
            <w:r w:rsidRPr="00F2590F">
              <w:rPr>
                <w:rFonts w:ascii="Times New Roman" w:hAnsi="宋体"/>
                <w:kern w:val="0"/>
                <w:szCs w:val="21"/>
              </w:rPr>
              <w:t>5.2-7.58</w:t>
            </w:r>
            <w:r w:rsidRPr="00F2590F">
              <w:rPr>
                <w:rFonts w:ascii="Times New Roman" w:hAnsi="宋体" w:hint="eastAsia"/>
                <w:kern w:val="0"/>
                <w:szCs w:val="21"/>
              </w:rPr>
              <w:t>）÷</w:t>
            </w:r>
            <w:r w:rsidRPr="00F2590F">
              <w:rPr>
                <w:rFonts w:ascii="Times New Roman" w:hAnsi="宋体"/>
                <w:kern w:val="0"/>
                <w:szCs w:val="21"/>
              </w:rPr>
              <w:t>7.58</w:t>
            </w:r>
            <w:r w:rsidRPr="00F2590F">
              <w:rPr>
                <w:rFonts w:ascii="Times New Roman" w:hAnsi="宋体" w:hint="eastAsia"/>
                <w:kern w:val="0"/>
                <w:szCs w:val="21"/>
              </w:rPr>
              <w:t>×</w:t>
            </w:r>
            <w:r w:rsidRPr="00F2590F">
              <w:rPr>
                <w:rFonts w:ascii="Times New Roman" w:hAnsi="宋体"/>
                <w:kern w:val="0"/>
                <w:szCs w:val="21"/>
              </w:rPr>
              <w:t>100%=-31.39%</w:t>
            </w:r>
            <w:r w:rsidRPr="00F2590F">
              <w:rPr>
                <w:rFonts w:ascii="Times New Roman" w:hAnsi="宋体" w:hint="eastAsia"/>
                <w:kern w:val="0"/>
                <w:szCs w:val="21"/>
              </w:rPr>
              <w:t>为负增长</w:t>
            </w:r>
          </w:p>
        </w:tc>
      </w:tr>
      <w:tr w:rsidR="00223BC2" w:rsidRPr="00F2590F" w:rsidTr="005113E7">
        <w:trPr>
          <w:trHeight w:val="637"/>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重点支出安排率（</w:t>
            </w:r>
            <w:r w:rsidRPr="00F2590F">
              <w:rPr>
                <w:rFonts w:ascii="Times New Roman" w:hAnsi="Times New Roman"/>
                <w:kern w:val="0"/>
                <w:szCs w:val="21"/>
              </w:rPr>
              <w:t>5</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部门（单位）本年度预算安排的重点项目支出与部门项目总支出的比率，用以反映和考核部门（单位）对履行主要职责或完成重点任务的保障程度。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重点支出安排率</w:t>
            </w:r>
            <w:r w:rsidRPr="00F2590F">
              <w:rPr>
                <w:rFonts w:ascii="Times New Roman" w:hAnsi="Times New Roman"/>
                <w:kern w:val="0"/>
                <w:szCs w:val="21"/>
              </w:rPr>
              <w:t>=</w:t>
            </w:r>
            <w:r w:rsidRPr="00F2590F">
              <w:rPr>
                <w:rFonts w:ascii="Times New Roman" w:hAnsi="宋体" w:hint="eastAsia"/>
                <w:kern w:val="0"/>
                <w:szCs w:val="21"/>
              </w:rPr>
              <w:t>（重点项目支出</w:t>
            </w:r>
            <w:r w:rsidRPr="00F2590F">
              <w:rPr>
                <w:rFonts w:ascii="Times New Roman" w:hAnsi="Times New Roman"/>
                <w:kern w:val="0"/>
                <w:szCs w:val="21"/>
              </w:rPr>
              <w:t>/</w:t>
            </w:r>
            <w:r w:rsidRPr="00F2590F">
              <w:rPr>
                <w:rFonts w:ascii="Times New Roman" w:hAnsi="宋体" w:hint="eastAsia"/>
                <w:kern w:val="0"/>
                <w:szCs w:val="21"/>
              </w:rPr>
              <w:t>项目总支出）</w:t>
            </w:r>
            <w:r w:rsidRPr="00F2590F">
              <w:rPr>
                <w:rFonts w:ascii="Times New Roman" w:hAnsi="Times New Roman"/>
                <w:kern w:val="0"/>
                <w:szCs w:val="21"/>
              </w:rPr>
              <w:t>×100%</w:t>
            </w:r>
            <w:r w:rsidRPr="00F2590F">
              <w:rPr>
                <w:rFonts w:ascii="Times New Roman" w:hAnsi="宋体" w:hint="eastAsia"/>
                <w:kern w:val="0"/>
                <w:szCs w:val="21"/>
              </w:rPr>
              <w:t>。（实际得分</w:t>
            </w:r>
            <w:r w:rsidRPr="00F2590F">
              <w:rPr>
                <w:rFonts w:ascii="Times New Roman" w:hAnsi="Times New Roman"/>
                <w:kern w:val="0"/>
                <w:szCs w:val="21"/>
              </w:rPr>
              <w:t>=</w:t>
            </w:r>
            <w:r w:rsidRPr="00F2590F">
              <w:rPr>
                <w:rFonts w:ascii="Times New Roman" w:hAnsi="宋体" w:hint="eastAsia"/>
                <w:kern w:val="0"/>
                <w:szCs w:val="21"/>
              </w:rPr>
              <w:t>支出安排率</w:t>
            </w:r>
            <w:r w:rsidRPr="00F2590F">
              <w:rPr>
                <w:rFonts w:ascii="Times New Roman" w:hAnsi="Times New Roman"/>
                <w:kern w:val="0"/>
                <w:szCs w:val="21"/>
              </w:rPr>
              <w:t>*5</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Times New Roman" w:hAnsi="宋体" w:hint="eastAsia"/>
                <w:kern w:val="0"/>
                <w:szCs w:val="21"/>
              </w:rPr>
              <w:t>重点项目支出：部门（单位）年度预算安排的，与本部门履职和发展密切相关、具有明显社会和经济影响、党委政府关心或社会比较关注的项目支出总额。</w:t>
            </w:r>
            <w:r w:rsidRPr="00F2590F">
              <w:rPr>
                <w:rFonts w:ascii="Times New Roman" w:hAnsi="Times New Roman"/>
                <w:kern w:val="0"/>
                <w:szCs w:val="21"/>
              </w:rPr>
              <w:br/>
            </w:r>
            <w:r w:rsidRPr="00F2590F">
              <w:rPr>
                <w:rFonts w:ascii="Times New Roman" w:hAnsi="宋体" w:hint="eastAsia"/>
                <w:kern w:val="0"/>
                <w:szCs w:val="21"/>
              </w:rPr>
              <w:t>项目总支出：部门（单位）年度预算安排的项目支出总额。</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4.96</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kern w:val="0"/>
                <w:szCs w:val="21"/>
              </w:rPr>
              <w:t>4058/4092*100%*5=4.96</w:t>
            </w:r>
          </w:p>
        </w:tc>
      </w:tr>
      <w:tr w:rsidR="00223BC2" w:rsidRPr="00F2590F" w:rsidTr="005113E7">
        <w:trPr>
          <w:trHeight w:val="1695"/>
          <w:jc w:val="center"/>
        </w:trPr>
        <w:tc>
          <w:tcPr>
            <w:tcW w:w="699" w:type="dxa"/>
            <w:vMerge w:val="restart"/>
            <w:tcBorders>
              <w:top w:val="nil"/>
              <w:left w:val="single" w:sz="4" w:space="0" w:color="auto"/>
              <w:bottom w:val="single" w:sz="4" w:space="0" w:color="000000"/>
              <w:right w:val="single" w:sz="4" w:space="0" w:color="auto"/>
            </w:tcBorders>
            <w:noWrap/>
            <w:textDirection w:val="tbRlV"/>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宋体" w:hint="eastAsia"/>
                <w:kern w:val="0"/>
                <w:szCs w:val="21"/>
              </w:rPr>
              <w:t>过程（</w:t>
            </w:r>
            <w:r w:rsidRPr="00F2590F">
              <w:rPr>
                <w:rFonts w:ascii="Times New Roman" w:hAnsi="Times New Roman"/>
                <w:kern w:val="0"/>
                <w:szCs w:val="21"/>
              </w:rPr>
              <w:t>30</w:t>
            </w:r>
            <w:r w:rsidRPr="00F2590F">
              <w:rPr>
                <w:rFonts w:ascii="Times New Roman" w:hAnsi="宋体" w:hint="eastAsia"/>
                <w:kern w:val="0"/>
                <w:szCs w:val="21"/>
              </w:rPr>
              <w:t>分）</w:t>
            </w:r>
          </w:p>
        </w:tc>
        <w:tc>
          <w:tcPr>
            <w:tcW w:w="719" w:type="dxa"/>
            <w:vMerge w:val="restart"/>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center"/>
              <w:rPr>
                <w:rFonts w:ascii="Times New Roman" w:hAnsi="Times New Roman"/>
                <w:spacing w:val="-20"/>
                <w:kern w:val="0"/>
                <w:szCs w:val="21"/>
              </w:rPr>
            </w:pPr>
            <w:r w:rsidRPr="00F2590F">
              <w:rPr>
                <w:rFonts w:ascii="Times New Roman" w:hAnsi="宋体" w:hint="eastAsia"/>
                <w:spacing w:val="-20"/>
                <w:kern w:val="0"/>
                <w:szCs w:val="21"/>
              </w:rPr>
              <w:t>预算执行（</w:t>
            </w:r>
            <w:r w:rsidRPr="00F2590F">
              <w:rPr>
                <w:rFonts w:ascii="Times New Roman" w:hAnsi="Times New Roman"/>
                <w:spacing w:val="-20"/>
                <w:kern w:val="0"/>
                <w:szCs w:val="21"/>
              </w:rPr>
              <w:t>20</w:t>
            </w:r>
            <w:r w:rsidRPr="00F2590F">
              <w:rPr>
                <w:rFonts w:ascii="Times New Roman" w:hAnsi="宋体" w:hint="eastAsia"/>
                <w:spacing w:val="-20"/>
                <w:kern w:val="0"/>
                <w:szCs w:val="21"/>
              </w:rPr>
              <w:t>分）</w:t>
            </w: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预算完成率（</w:t>
            </w:r>
            <w:r w:rsidRPr="00F2590F">
              <w:rPr>
                <w:rFonts w:ascii="Times New Roman" w:hAnsi="Times New Roman"/>
                <w:kern w:val="0"/>
                <w:szCs w:val="21"/>
              </w:rPr>
              <w:t>4</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部门（单位）本年度预算完成数与预算数的比率，用以反映和考核部门（单位）预算完成程度。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预算完成率</w:t>
            </w:r>
            <w:r w:rsidRPr="00F2590F">
              <w:rPr>
                <w:rFonts w:ascii="Times New Roman" w:hAnsi="Times New Roman"/>
                <w:kern w:val="0"/>
                <w:szCs w:val="21"/>
              </w:rPr>
              <w:t>=</w:t>
            </w:r>
            <w:r w:rsidRPr="00F2590F">
              <w:rPr>
                <w:rFonts w:ascii="Times New Roman" w:hAnsi="宋体" w:hint="eastAsia"/>
                <w:kern w:val="0"/>
                <w:szCs w:val="21"/>
              </w:rPr>
              <w:t>（预算完成数</w:t>
            </w:r>
            <w:r w:rsidRPr="00F2590F">
              <w:rPr>
                <w:rFonts w:ascii="Times New Roman" w:hAnsi="Times New Roman"/>
                <w:kern w:val="0"/>
                <w:szCs w:val="21"/>
              </w:rPr>
              <w:t>/</w:t>
            </w:r>
            <w:r w:rsidRPr="00F2590F">
              <w:rPr>
                <w:rFonts w:ascii="Times New Roman" w:hAnsi="宋体" w:hint="eastAsia"/>
                <w:kern w:val="0"/>
                <w:szCs w:val="21"/>
              </w:rPr>
              <w:t>预算数）</w:t>
            </w:r>
            <w:r w:rsidRPr="00F2590F">
              <w:rPr>
                <w:rFonts w:ascii="Times New Roman" w:hAnsi="Times New Roman"/>
                <w:kern w:val="0"/>
                <w:szCs w:val="21"/>
              </w:rPr>
              <w:t>×100%</w:t>
            </w:r>
            <w:r w:rsidRPr="00F2590F">
              <w:rPr>
                <w:rFonts w:ascii="Times New Roman" w:hAnsi="宋体" w:hint="eastAsia"/>
                <w:kern w:val="0"/>
                <w:szCs w:val="21"/>
              </w:rPr>
              <w:t>。（完成年初预算计</w:t>
            </w:r>
            <w:r w:rsidRPr="00F2590F">
              <w:rPr>
                <w:rFonts w:ascii="Times New Roman" w:hAnsi="Times New Roman"/>
                <w:kern w:val="0"/>
                <w:szCs w:val="21"/>
              </w:rPr>
              <w:t>4</w:t>
            </w:r>
            <w:r w:rsidRPr="00F2590F">
              <w:rPr>
                <w:rFonts w:ascii="Times New Roman" w:hAnsi="宋体" w:hint="eastAsia"/>
                <w:kern w:val="0"/>
                <w:szCs w:val="21"/>
              </w:rPr>
              <w:t>分，未完成年初按比例扣减）</w:t>
            </w:r>
            <w:r w:rsidRPr="00F2590F">
              <w:rPr>
                <w:rFonts w:ascii="Times New Roman" w:hAnsi="Times New Roman"/>
                <w:kern w:val="0"/>
                <w:szCs w:val="21"/>
              </w:rPr>
              <w:br/>
            </w:r>
            <w:r w:rsidRPr="00F2590F">
              <w:rPr>
                <w:rFonts w:ascii="Times New Roman" w:hAnsi="宋体" w:hint="eastAsia"/>
                <w:kern w:val="0"/>
                <w:szCs w:val="21"/>
              </w:rPr>
              <w:t>预算完成数：部门（单位）本年度实际完成的预算数。</w:t>
            </w:r>
            <w:r w:rsidRPr="00F2590F">
              <w:rPr>
                <w:rFonts w:ascii="Times New Roman" w:hAnsi="Times New Roman"/>
                <w:kern w:val="0"/>
                <w:szCs w:val="21"/>
              </w:rPr>
              <w:br/>
            </w:r>
            <w:r w:rsidRPr="00F2590F">
              <w:rPr>
                <w:rFonts w:ascii="Times New Roman" w:hAnsi="宋体" w:hint="eastAsia"/>
                <w:kern w:val="0"/>
                <w:szCs w:val="21"/>
              </w:rPr>
              <w:t>预算数：财政部门批复的本年度部门（单位）预算数。</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3.7</w:t>
            </w:r>
            <w:r w:rsidR="0047472F" w:rsidRPr="00F2590F">
              <w:rPr>
                <w:rFonts w:ascii="Times New Roman" w:hAnsi="Times New Roman" w:hint="eastAsia"/>
                <w:kern w:val="0"/>
                <w:szCs w:val="21"/>
              </w:rPr>
              <w:t>7</w:t>
            </w:r>
          </w:p>
        </w:tc>
        <w:tc>
          <w:tcPr>
            <w:tcW w:w="1391" w:type="dxa"/>
            <w:tcBorders>
              <w:top w:val="nil"/>
              <w:left w:val="nil"/>
              <w:bottom w:val="single" w:sz="4" w:space="0" w:color="auto"/>
              <w:right w:val="single" w:sz="4" w:space="0" w:color="auto"/>
            </w:tcBorders>
            <w:noWrap/>
            <w:vAlign w:val="center"/>
          </w:tcPr>
          <w:p w:rsidR="00223BC2" w:rsidRPr="00F2590F" w:rsidRDefault="0047472F" w:rsidP="00106303">
            <w:pPr>
              <w:spacing w:line="360" w:lineRule="exact"/>
              <w:jc w:val="left"/>
              <w:rPr>
                <w:rFonts w:ascii="Times New Roman" w:hAnsi="Times New Roman"/>
                <w:kern w:val="0"/>
                <w:szCs w:val="21"/>
              </w:rPr>
            </w:pPr>
            <w:r w:rsidRPr="00F2590F">
              <w:rPr>
                <w:rFonts w:ascii="Times New Roman" w:hAnsi="宋体" w:hint="eastAsia"/>
                <w:kern w:val="0"/>
                <w:szCs w:val="21"/>
              </w:rPr>
              <w:t>4471.38</w:t>
            </w:r>
            <w:r w:rsidR="00223BC2" w:rsidRPr="00F2590F">
              <w:rPr>
                <w:rFonts w:ascii="Times New Roman" w:hAnsi="宋体"/>
                <w:kern w:val="0"/>
                <w:szCs w:val="21"/>
              </w:rPr>
              <w:t>/4754.55*100%*4=3.7</w:t>
            </w:r>
            <w:r w:rsidRPr="00F2590F">
              <w:rPr>
                <w:rFonts w:ascii="Times New Roman" w:hAnsi="宋体" w:hint="eastAsia"/>
                <w:kern w:val="0"/>
                <w:szCs w:val="21"/>
              </w:rPr>
              <w:t>7</w:t>
            </w:r>
          </w:p>
        </w:tc>
      </w:tr>
      <w:tr w:rsidR="00223BC2" w:rsidRPr="00F2590F" w:rsidTr="005113E7">
        <w:trPr>
          <w:trHeight w:val="1860"/>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预算调整率（</w:t>
            </w:r>
            <w:r w:rsidRPr="00F2590F">
              <w:rPr>
                <w:rFonts w:ascii="Times New Roman" w:hAnsi="Times New Roman"/>
                <w:kern w:val="0"/>
                <w:szCs w:val="21"/>
              </w:rPr>
              <w:t>2</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部门（单位）本年度预算调整数与预算数的比率，用以反映和考核部门（单位）预算的调整程度。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预算调整率</w:t>
            </w:r>
            <w:r w:rsidRPr="00F2590F">
              <w:rPr>
                <w:rFonts w:ascii="Times New Roman" w:hAnsi="Times New Roman"/>
                <w:kern w:val="0"/>
                <w:szCs w:val="21"/>
              </w:rPr>
              <w:t>=</w:t>
            </w:r>
            <w:r w:rsidRPr="00F2590F">
              <w:rPr>
                <w:rFonts w:ascii="Times New Roman" w:hAnsi="宋体" w:hint="eastAsia"/>
                <w:kern w:val="0"/>
                <w:szCs w:val="21"/>
              </w:rPr>
              <w:t>（预算调整数</w:t>
            </w:r>
            <w:r w:rsidRPr="00F2590F">
              <w:rPr>
                <w:rFonts w:ascii="Times New Roman" w:hAnsi="Times New Roman"/>
                <w:kern w:val="0"/>
                <w:szCs w:val="21"/>
              </w:rPr>
              <w:t>/</w:t>
            </w:r>
            <w:r w:rsidRPr="00F2590F">
              <w:rPr>
                <w:rFonts w:ascii="Times New Roman" w:hAnsi="宋体" w:hint="eastAsia"/>
                <w:kern w:val="0"/>
                <w:szCs w:val="21"/>
              </w:rPr>
              <w:t>预算数）</w:t>
            </w:r>
            <w:r w:rsidRPr="00F2590F">
              <w:rPr>
                <w:rFonts w:ascii="Times New Roman" w:hAnsi="Times New Roman"/>
                <w:kern w:val="0"/>
                <w:szCs w:val="21"/>
              </w:rPr>
              <w:t>×100%</w:t>
            </w:r>
            <w:r w:rsidRPr="00F2590F">
              <w:rPr>
                <w:rFonts w:ascii="Times New Roman" w:hAnsi="宋体" w:hint="eastAsia"/>
                <w:kern w:val="0"/>
                <w:szCs w:val="21"/>
              </w:rPr>
              <w:t>。（未调整的计</w:t>
            </w:r>
            <w:r w:rsidRPr="00F2590F">
              <w:rPr>
                <w:rFonts w:ascii="Times New Roman" w:hAnsi="Times New Roman"/>
                <w:kern w:val="0"/>
                <w:szCs w:val="21"/>
              </w:rPr>
              <w:t>2</w:t>
            </w:r>
            <w:r w:rsidRPr="00F2590F">
              <w:rPr>
                <w:rFonts w:ascii="Times New Roman" w:hAnsi="宋体" w:hint="eastAsia"/>
                <w:kern w:val="0"/>
                <w:szCs w:val="21"/>
              </w:rPr>
              <w:t>分，调整了的除特殊原因外按比例扣减）</w:t>
            </w:r>
            <w:r w:rsidRPr="00F2590F">
              <w:rPr>
                <w:rFonts w:ascii="Times New Roman" w:hAnsi="Times New Roman"/>
                <w:kern w:val="0"/>
                <w:szCs w:val="21"/>
              </w:rPr>
              <w:br/>
            </w:r>
            <w:r w:rsidRPr="00F2590F">
              <w:rPr>
                <w:rFonts w:ascii="Times New Roman" w:hAnsi="宋体" w:hint="eastAsia"/>
                <w:kern w:val="0"/>
                <w:szCs w:val="21"/>
              </w:rPr>
              <w:t>预算调整数：部门（单位）在本年度内涉及预算的追加、追减或结构调整的资金总和（因落实国家政策、发生不可抗力、上级部门或本级党委政府临时交办而产生的调整除外）。</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1.87</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w:t>
            </w:r>
            <w:r w:rsidRPr="00F2590F">
              <w:rPr>
                <w:rFonts w:ascii="Times New Roman" w:hAnsi="宋体"/>
                <w:kern w:val="0"/>
                <w:szCs w:val="21"/>
              </w:rPr>
              <w:t>4754.55</w:t>
            </w:r>
            <w:r w:rsidRPr="00F2590F">
              <w:rPr>
                <w:rFonts w:ascii="Times New Roman" w:hAnsi="宋体" w:hint="eastAsia"/>
                <w:kern w:val="0"/>
                <w:szCs w:val="21"/>
              </w:rPr>
              <w:t>－</w:t>
            </w:r>
            <w:r w:rsidRPr="00F2590F">
              <w:rPr>
                <w:rFonts w:ascii="Times New Roman" w:hAnsi="宋体"/>
                <w:kern w:val="0"/>
                <w:szCs w:val="21"/>
              </w:rPr>
              <w:t>309.85</w:t>
            </w:r>
            <w:r w:rsidRPr="00F2590F">
              <w:rPr>
                <w:rFonts w:ascii="Times New Roman" w:hAnsi="宋体" w:hint="eastAsia"/>
                <w:kern w:val="0"/>
                <w:szCs w:val="21"/>
              </w:rPr>
              <w:t>）</w:t>
            </w:r>
            <w:r w:rsidRPr="00F2590F">
              <w:rPr>
                <w:rFonts w:ascii="Times New Roman" w:hAnsi="宋体"/>
                <w:kern w:val="0"/>
                <w:szCs w:val="21"/>
              </w:rPr>
              <w:t>/4754.55*100%*2</w:t>
            </w:r>
            <w:r w:rsidRPr="00F2590F">
              <w:rPr>
                <w:rFonts w:ascii="Times New Roman" w:hAnsi="宋体" w:hint="eastAsia"/>
                <w:kern w:val="0"/>
                <w:szCs w:val="21"/>
              </w:rPr>
              <w:t>＝</w:t>
            </w:r>
            <w:r w:rsidRPr="00F2590F">
              <w:rPr>
                <w:rFonts w:ascii="Times New Roman" w:hAnsi="宋体"/>
                <w:kern w:val="0"/>
                <w:szCs w:val="21"/>
              </w:rPr>
              <w:t>1.87</w:t>
            </w:r>
          </w:p>
        </w:tc>
      </w:tr>
      <w:tr w:rsidR="00223BC2" w:rsidRPr="00F2590F" w:rsidTr="005113E7">
        <w:trPr>
          <w:trHeight w:val="2295"/>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支付进度率（</w:t>
            </w:r>
            <w:r w:rsidRPr="00F2590F">
              <w:rPr>
                <w:rFonts w:ascii="Times New Roman" w:hAnsi="Times New Roman"/>
                <w:kern w:val="0"/>
                <w:szCs w:val="21"/>
              </w:rPr>
              <w:t>2</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部门（单位）实际支付进度与既定支付进度的比率，用以反映和考核部门（单位）预算执行的及时性和均衡性程度。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支付进度率</w:t>
            </w:r>
            <w:r w:rsidRPr="00F2590F">
              <w:rPr>
                <w:rFonts w:ascii="Times New Roman" w:hAnsi="Times New Roman"/>
                <w:kern w:val="0"/>
                <w:szCs w:val="21"/>
              </w:rPr>
              <w:t>=</w:t>
            </w:r>
            <w:r w:rsidRPr="00F2590F">
              <w:rPr>
                <w:rFonts w:ascii="Times New Roman" w:hAnsi="宋体" w:hint="eastAsia"/>
                <w:kern w:val="0"/>
                <w:szCs w:val="21"/>
              </w:rPr>
              <w:t>（实际支付进度</w:t>
            </w:r>
            <w:r w:rsidRPr="00F2590F">
              <w:rPr>
                <w:rFonts w:ascii="Times New Roman" w:hAnsi="Times New Roman"/>
                <w:kern w:val="0"/>
                <w:szCs w:val="21"/>
              </w:rPr>
              <w:t>/</w:t>
            </w:r>
            <w:r w:rsidRPr="00F2590F">
              <w:rPr>
                <w:rFonts w:ascii="Times New Roman" w:hAnsi="宋体" w:hint="eastAsia"/>
                <w:kern w:val="0"/>
                <w:szCs w:val="21"/>
              </w:rPr>
              <w:t>既定支付进度）</w:t>
            </w:r>
            <w:r w:rsidRPr="00F2590F">
              <w:rPr>
                <w:rFonts w:ascii="Times New Roman" w:hAnsi="Times New Roman"/>
                <w:kern w:val="0"/>
                <w:szCs w:val="21"/>
              </w:rPr>
              <w:t>×100%</w:t>
            </w:r>
            <w:r w:rsidRPr="00F2590F">
              <w:rPr>
                <w:rFonts w:ascii="Times New Roman" w:hAnsi="宋体" w:hint="eastAsia"/>
                <w:kern w:val="0"/>
                <w:szCs w:val="21"/>
              </w:rPr>
              <w:t>。完成年终进度的计</w:t>
            </w:r>
            <w:r w:rsidRPr="00F2590F">
              <w:rPr>
                <w:rFonts w:ascii="Times New Roman" w:hAnsi="Times New Roman"/>
                <w:kern w:val="0"/>
                <w:szCs w:val="21"/>
              </w:rPr>
              <w:t>1</w:t>
            </w:r>
            <w:r w:rsidRPr="00F2590F">
              <w:rPr>
                <w:rFonts w:ascii="Times New Roman" w:hAnsi="宋体" w:hint="eastAsia"/>
                <w:kern w:val="0"/>
                <w:szCs w:val="21"/>
              </w:rPr>
              <w:t>分，按季度完成预算进度的计</w:t>
            </w:r>
            <w:r w:rsidRPr="00F2590F">
              <w:rPr>
                <w:rFonts w:ascii="Times New Roman" w:hAnsi="Times New Roman"/>
                <w:kern w:val="0"/>
                <w:szCs w:val="21"/>
              </w:rPr>
              <w:t>1</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Times New Roman" w:hAnsi="宋体" w:hint="eastAsia"/>
                <w:kern w:val="0"/>
                <w:szCs w:val="21"/>
              </w:rPr>
              <w:t>实际支付进度：部门（单位）在某一时点的支出预算执行总数与年度支出预算数的比率。</w:t>
            </w:r>
            <w:r w:rsidRPr="00F2590F">
              <w:rPr>
                <w:rFonts w:ascii="Times New Roman" w:hAnsi="Times New Roman"/>
                <w:kern w:val="0"/>
                <w:szCs w:val="21"/>
              </w:rPr>
              <w:br/>
            </w:r>
            <w:r w:rsidRPr="00F2590F">
              <w:rPr>
                <w:rFonts w:ascii="Times New Roman" w:hAnsi="宋体" w:hint="eastAsia"/>
                <w:kern w:val="0"/>
                <w:szCs w:val="21"/>
              </w:rPr>
              <w:t>既定支付进度：由部门（单位）在申报部门整体绩效目标时，参照序时支付进度、前三年支付进度、同级部门平均支付进度水平等确定的，在某一时点应达到的支付进度（比率）。</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1</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p>
        </w:tc>
      </w:tr>
      <w:tr w:rsidR="00223BC2" w:rsidRPr="00F2590F" w:rsidTr="005113E7">
        <w:trPr>
          <w:trHeight w:val="1320"/>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结转结余率（</w:t>
            </w:r>
            <w:r w:rsidRPr="00F2590F">
              <w:rPr>
                <w:rFonts w:ascii="Times New Roman" w:hAnsi="Times New Roman"/>
                <w:kern w:val="0"/>
                <w:szCs w:val="21"/>
              </w:rPr>
              <w:t>2</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spacing w:val="-4"/>
                <w:kern w:val="0"/>
                <w:szCs w:val="21"/>
              </w:rPr>
            </w:pPr>
            <w:r w:rsidRPr="00F2590F">
              <w:rPr>
                <w:rFonts w:ascii="Times New Roman" w:hAnsi="宋体" w:hint="eastAsia"/>
                <w:spacing w:val="-4"/>
                <w:kern w:val="0"/>
                <w:szCs w:val="21"/>
              </w:rPr>
              <w:t>部门（单位）本年度结转结余总额与支出预算数的比率，用以反映和考核部门（单位）对本年度结转结余资金的实际控制程度。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结转结余率</w:t>
            </w:r>
            <w:r w:rsidRPr="00F2590F">
              <w:rPr>
                <w:rFonts w:ascii="Times New Roman" w:hAnsi="Times New Roman"/>
                <w:kern w:val="0"/>
                <w:szCs w:val="21"/>
              </w:rPr>
              <w:t>=</w:t>
            </w:r>
            <w:r w:rsidRPr="00F2590F">
              <w:rPr>
                <w:rFonts w:ascii="Times New Roman" w:hAnsi="宋体" w:hint="eastAsia"/>
                <w:kern w:val="0"/>
                <w:szCs w:val="21"/>
              </w:rPr>
              <w:t>结转结余总额</w:t>
            </w:r>
            <w:r w:rsidRPr="00F2590F">
              <w:rPr>
                <w:rFonts w:ascii="Times New Roman" w:hAnsi="Times New Roman"/>
                <w:kern w:val="0"/>
                <w:szCs w:val="21"/>
              </w:rPr>
              <w:t>/</w:t>
            </w:r>
            <w:r w:rsidRPr="00F2590F">
              <w:rPr>
                <w:rFonts w:ascii="Times New Roman" w:hAnsi="宋体" w:hint="eastAsia"/>
                <w:kern w:val="0"/>
                <w:szCs w:val="21"/>
              </w:rPr>
              <w:t>支出预算数</w:t>
            </w:r>
            <w:r w:rsidRPr="00F2590F">
              <w:rPr>
                <w:rFonts w:ascii="Times New Roman" w:hAnsi="Times New Roman"/>
                <w:kern w:val="0"/>
                <w:szCs w:val="21"/>
              </w:rPr>
              <w:t>×100%</w:t>
            </w:r>
            <w:r w:rsidRPr="00F2590F">
              <w:rPr>
                <w:rFonts w:ascii="Times New Roman" w:hAnsi="宋体" w:hint="eastAsia"/>
                <w:kern w:val="0"/>
                <w:szCs w:val="21"/>
              </w:rPr>
              <w:t>。低于</w:t>
            </w:r>
            <w:r w:rsidRPr="00F2590F">
              <w:rPr>
                <w:rFonts w:ascii="Times New Roman" w:hAnsi="Times New Roman"/>
                <w:kern w:val="0"/>
                <w:szCs w:val="21"/>
              </w:rPr>
              <w:t>5%</w:t>
            </w:r>
            <w:r w:rsidRPr="00F2590F">
              <w:rPr>
                <w:rFonts w:ascii="Times New Roman" w:hAnsi="宋体" w:hint="eastAsia"/>
                <w:kern w:val="0"/>
                <w:szCs w:val="21"/>
              </w:rPr>
              <w:t>的计</w:t>
            </w:r>
            <w:r w:rsidRPr="00F2590F">
              <w:rPr>
                <w:rFonts w:ascii="Times New Roman" w:hAnsi="Times New Roman"/>
                <w:kern w:val="0"/>
                <w:szCs w:val="21"/>
              </w:rPr>
              <w:t>1</w:t>
            </w:r>
            <w:r w:rsidRPr="00F2590F">
              <w:rPr>
                <w:rFonts w:ascii="Times New Roman" w:hAnsi="宋体" w:hint="eastAsia"/>
                <w:kern w:val="0"/>
                <w:szCs w:val="21"/>
              </w:rPr>
              <w:t>分，每超过</w:t>
            </w:r>
            <w:r w:rsidRPr="00F2590F">
              <w:rPr>
                <w:rFonts w:ascii="Times New Roman" w:hAnsi="Times New Roman"/>
                <w:kern w:val="0"/>
                <w:szCs w:val="21"/>
              </w:rPr>
              <w:t>5</w:t>
            </w:r>
            <w:r w:rsidRPr="00F2590F">
              <w:rPr>
                <w:rFonts w:ascii="Times New Roman" w:hAnsi="宋体" w:hint="eastAsia"/>
                <w:kern w:val="0"/>
                <w:szCs w:val="21"/>
              </w:rPr>
              <w:t>个百分点扣</w:t>
            </w:r>
            <w:r w:rsidRPr="00F2590F">
              <w:rPr>
                <w:rFonts w:ascii="Times New Roman" w:hAnsi="Times New Roman"/>
                <w:kern w:val="0"/>
                <w:szCs w:val="21"/>
              </w:rPr>
              <w:t>1</w:t>
            </w:r>
            <w:r w:rsidRPr="00F2590F">
              <w:rPr>
                <w:rFonts w:ascii="Times New Roman" w:hAnsi="宋体" w:hint="eastAsia"/>
                <w:kern w:val="0"/>
                <w:szCs w:val="21"/>
              </w:rPr>
              <w:t>分，扣完为止。</w:t>
            </w:r>
            <w:r w:rsidRPr="00F2590F">
              <w:rPr>
                <w:rFonts w:ascii="Times New Roman" w:hAnsi="Times New Roman"/>
                <w:kern w:val="0"/>
                <w:szCs w:val="21"/>
              </w:rPr>
              <w:br/>
            </w:r>
            <w:r w:rsidRPr="00F2590F">
              <w:rPr>
                <w:rFonts w:ascii="Times New Roman" w:hAnsi="宋体" w:hint="eastAsia"/>
                <w:kern w:val="0"/>
                <w:szCs w:val="21"/>
              </w:rPr>
              <w:t>结转结余总额：部门（单位）本年度的结转资金与结余资金之和（以决算数为准）。</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0</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Times New Roman"/>
                <w:kern w:val="0"/>
                <w:szCs w:val="21"/>
              </w:rPr>
              <w:t>283.17/4754.55*100%=5.96%</w:t>
            </w:r>
            <w:r w:rsidRPr="00F2590F">
              <w:rPr>
                <w:rFonts w:ascii="Times New Roman" w:hAnsi="Times New Roman" w:hint="eastAsia"/>
                <w:kern w:val="0"/>
                <w:szCs w:val="21"/>
              </w:rPr>
              <w:t>；</w:t>
            </w:r>
          </w:p>
        </w:tc>
      </w:tr>
      <w:tr w:rsidR="00223BC2" w:rsidRPr="00F2590F" w:rsidTr="005113E7">
        <w:trPr>
          <w:trHeight w:val="1590"/>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结转结余变动率（</w:t>
            </w:r>
            <w:r w:rsidRPr="00F2590F">
              <w:rPr>
                <w:rFonts w:ascii="Times New Roman" w:hAnsi="Times New Roman"/>
                <w:kern w:val="0"/>
                <w:szCs w:val="21"/>
              </w:rPr>
              <w:t>2</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部门（单位）本年度结转结余资金总额与上年度结转结余资金总额的变动比率，用以反映和考核部门（单位）对控制结转结余资金的努力程度。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结转结余变动率</w:t>
            </w:r>
            <w:r w:rsidRPr="00F2590F">
              <w:rPr>
                <w:rFonts w:ascii="Times New Roman" w:hAnsi="Times New Roman"/>
                <w:kern w:val="0"/>
                <w:szCs w:val="21"/>
              </w:rPr>
              <w:t>=[</w:t>
            </w:r>
            <w:r w:rsidRPr="00F2590F">
              <w:rPr>
                <w:rFonts w:ascii="Times New Roman" w:hAnsi="宋体" w:hint="eastAsia"/>
                <w:kern w:val="0"/>
                <w:szCs w:val="21"/>
              </w:rPr>
              <w:t>（本年度累计结转结余资金总额</w:t>
            </w:r>
            <w:r w:rsidRPr="00F2590F">
              <w:rPr>
                <w:rFonts w:ascii="Times New Roman" w:hAnsi="Times New Roman"/>
                <w:kern w:val="0"/>
                <w:szCs w:val="21"/>
              </w:rPr>
              <w:t>-</w:t>
            </w:r>
            <w:r w:rsidRPr="00F2590F">
              <w:rPr>
                <w:rFonts w:ascii="Times New Roman" w:hAnsi="宋体" w:hint="eastAsia"/>
                <w:kern w:val="0"/>
                <w:szCs w:val="21"/>
              </w:rPr>
              <w:t>上年度累计结转结余资金总额）</w:t>
            </w:r>
            <w:r w:rsidRPr="00F2590F">
              <w:rPr>
                <w:rFonts w:ascii="Times New Roman" w:hAnsi="Times New Roman"/>
                <w:kern w:val="0"/>
                <w:szCs w:val="21"/>
              </w:rPr>
              <w:t>/</w:t>
            </w:r>
            <w:r w:rsidRPr="00F2590F">
              <w:rPr>
                <w:rFonts w:ascii="Times New Roman" w:hAnsi="宋体" w:hint="eastAsia"/>
                <w:kern w:val="0"/>
                <w:szCs w:val="21"/>
              </w:rPr>
              <w:t>上年度累计结转结余资金总额</w:t>
            </w:r>
            <w:r w:rsidRPr="00F2590F">
              <w:rPr>
                <w:rFonts w:ascii="Times New Roman" w:hAnsi="Times New Roman"/>
                <w:kern w:val="0"/>
                <w:szCs w:val="21"/>
              </w:rPr>
              <w:t>]×100%</w:t>
            </w:r>
            <w:r w:rsidRPr="00F2590F">
              <w:rPr>
                <w:rFonts w:ascii="Times New Roman" w:hAnsi="宋体" w:hint="eastAsia"/>
                <w:kern w:val="0"/>
                <w:szCs w:val="21"/>
              </w:rPr>
              <w:t>。（低于</w:t>
            </w:r>
            <w:r w:rsidRPr="00F2590F">
              <w:rPr>
                <w:rFonts w:ascii="Times New Roman" w:hAnsi="Times New Roman"/>
                <w:kern w:val="0"/>
                <w:szCs w:val="21"/>
              </w:rPr>
              <w:t>15%</w:t>
            </w:r>
            <w:r w:rsidRPr="00F2590F">
              <w:rPr>
                <w:rFonts w:ascii="Times New Roman" w:hAnsi="宋体" w:hint="eastAsia"/>
                <w:kern w:val="0"/>
                <w:szCs w:val="21"/>
              </w:rPr>
              <w:t>的计</w:t>
            </w:r>
            <w:r w:rsidRPr="00F2590F">
              <w:rPr>
                <w:rFonts w:ascii="Times New Roman" w:hAnsi="Times New Roman"/>
                <w:kern w:val="0"/>
                <w:szCs w:val="21"/>
              </w:rPr>
              <w:t>2</w:t>
            </w:r>
            <w:r w:rsidRPr="00F2590F">
              <w:rPr>
                <w:rFonts w:ascii="Times New Roman" w:hAnsi="宋体" w:hint="eastAsia"/>
                <w:kern w:val="0"/>
                <w:szCs w:val="21"/>
              </w:rPr>
              <w:t>分，每超过</w:t>
            </w:r>
            <w:r w:rsidRPr="00F2590F">
              <w:rPr>
                <w:rFonts w:ascii="Times New Roman" w:hAnsi="Times New Roman"/>
                <w:kern w:val="0"/>
                <w:szCs w:val="21"/>
              </w:rPr>
              <w:t>5</w:t>
            </w:r>
            <w:r w:rsidRPr="00F2590F">
              <w:rPr>
                <w:rFonts w:ascii="Times New Roman" w:hAnsi="宋体" w:hint="eastAsia"/>
                <w:kern w:val="0"/>
                <w:szCs w:val="21"/>
              </w:rPr>
              <w:t>个百分点扣</w:t>
            </w:r>
            <w:r w:rsidRPr="00F2590F">
              <w:rPr>
                <w:rFonts w:ascii="Times New Roman" w:hAnsi="Times New Roman"/>
                <w:kern w:val="0"/>
                <w:szCs w:val="21"/>
              </w:rPr>
              <w:t>1</w:t>
            </w:r>
            <w:r w:rsidRPr="00F2590F">
              <w:rPr>
                <w:rFonts w:ascii="Times New Roman" w:hAnsi="宋体" w:hint="eastAsia"/>
                <w:kern w:val="0"/>
                <w:szCs w:val="21"/>
              </w:rPr>
              <w:t>分，扣完为止）</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0</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Times New Roman" w:hint="eastAsia"/>
                <w:kern w:val="0"/>
                <w:szCs w:val="21"/>
              </w:rPr>
              <w:t>（</w:t>
            </w:r>
            <w:r w:rsidRPr="00F2590F">
              <w:rPr>
                <w:rFonts w:ascii="Times New Roman" w:hAnsi="Times New Roman"/>
                <w:kern w:val="0"/>
                <w:szCs w:val="21"/>
              </w:rPr>
              <w:t>951.69</w:t>
            </w:r>
            <w:r w:rsidRPr="00F2590F">
              <w:rPr>
                <w:rFonts w:ascii="Times New Roman" w:hAnsi="Times New Roman" w:hint="eastAsia"/>
                <w:kern w:val="0"/>
                <w:szCs w:val="21"/>
              </w:rPr>
              <w:t>－</w:t>
            </w:r>
            <w:r w:rsidRPr="00F2590F">
              <w:rPr>
                <w:rFonts w:ascii="Times New Roman" w:hAnsi="Times New Roman"/>
                <w:kern w:val="0"/>
                <w:szCs w:val="21"/>
              </w:rPr>
              <w:t>696.17</w:t>
            </w:r>
            <w:r w:rsidRPr="00F2590F">
              <w:rPr>
                <w:rFonts w:ascii="Times New Roman" w:hAnsi="Times New Roman" w:hint="eastAsia"/>
                <w:kern w:val="0"/>
                <w:szCs w:val="21"/>
              </w:rPr>
              <w:t>）</w:t>
            </w:r>
            <w:r w:rsidRPr="00F2590F">
              <w:rPr>
                <w:rFonts w:ascii="Times New Roman" w:hAnsi="Times New Roman"/>
                <w:kern w:val="0"/>
                <w:szCs w:val="21"/>
              </w:rPr>
              <w:t>/696.18*100%=36.7%</w:t>
            </w:r>
          </w:p>
        </w:tc>
      </w:tr>
      <w:tr w:rsidR="00223BC2" w:rsidRPr="00F2590F" w:rsidTr="005113E7">
        <w:trPr>
          <w:trHeight w:val="1470"/>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公用经费控制率（</w:t>
            </w:r>
            <w:r w:rsidRPr="00F2590F">
              <w:rPr>
                <w:rFonts w:ascii="Times New Roman" w:hAnsi="Times New Roman"/>
                <w:kern w:val="0"/>
                <w:szCs w:val="21"/>
              </w:rPr>
              <w:t>2</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部门（单位）本年度实际支出的公用经费总额与预算安排的公用经费总额的比率，用以反映和考核部门（单位）对机构运转成本的实际控制程度。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公用经费控制率</w:t>
            </w:r>
            <w:r w:rsidRPr="00F2590F">
              <w:rPr>
                <w:rFonts w:ascii="Times New Roman" w:hAnsi="Times New Roman"/>
                <w:kern w:val="0"/>
                <w:szCs w:val="21"/>
              </w:rPr>
              <w:t>=</w:t>
            </w:r>
            <w:r w:rsidRPr="00F2590F">
              <w:rPr>
                <w:rFonts w:ascii="Times New Roman" w:hAnsi="宋体" w:hint="eastAsia"/>
                <w:kern w:val="0"/>
                <w:szCs w:val="21"/>
              </w:rPr>
              <w:t>（实际支出公用经费总额</w:t>
            </w:r>
            <w:r w:rsidRPr="00F2590F">
              <w:rPr>
                <w:rFonts w:ascii="Times New Roman" w:hAnsi="Times New Roman"/>
                <w:kern w:val="0"/>
                <w:szCs w:val="21"/>
              </w:rPr>
              <w:t>/</w:t>
            </w:r>
            <w:r w:rsidRPr="00F2590F">
              <w:rPr>
                <w:rFonts w:ascii="Times New Roman" w:hAnsi="宋体" w:hint="eastAsia"/>
                <w:kern w:val="0"/>
                <w:szCs w:val="21"/>
              </w:rPr>
              <w:t>预算安排公用经费总额）</w:t>
            </w:r>
            <w:r w:rsidRPr="00F2590F">
              <w:rPr>
                <w:rFonts w:ascii="Times New Roman" w:hAnsi="Times New Roman"/>
                <w:kern w:val="0"/>
                <w:szCs w:val="21"/>
              </w:rPr>
              <w:t>×100%</w:t>
            </w:r>
            <w:r w:rsidRPr="00F2590F">
              <w:rPr>
                <w:rFonts w:ascii="Times New Roman" w:hAnsi="宋体" w:hint="eastAsia"/>
                <w:kern w:val="0"/>
                <w:szCs w:val="21"/>
              </w:rPr>
              <w:t>。（为</w:t>
            </w:r>
            <w:r w:rsidRPr="00F2590F">
              <w:rPr>
                <w:rFonts w:ascii="Times New Roman" w:hAnsi="Times New Roman"/>
                <w:kern w:val="0"/>
                <w:szCs w:val="21"/>
              </w:rPr>
              <w:t>100%</w:t>
            </w:r>
            <w:r w:rsidRPr="00F2590F">
              <w:rPr>
                <w:rFonts w:ascii="Times New Roman" w:hAnsi="宋体" w:hint="eastAsia"/>
                <w:kern w:val="0"/>
                <w:szCs w:val="21"/>
              </w:rPr>
              <w:t>的计</w:t>
            </w:r>
            <w:r w:rsidRPr="00F2590F">
              <w:rPr>
                <w:rFonts w:ascii="Times New Roman" w:hAnsi="Times New Roman"/>
                <w:kern w:val="0"/>
                <w:szCs w:val="21"/>
              </w:rPr>
              <w:t>2</w:t>
            </w:r>
            <w:r w:rsidRPr="00F2590F">
              <w:rPr>
                <w:rFonts w:ascii="Times New Roman" w:hAnsi="宋体" w:hint="eastAsia"/>
                <w:kern w:val="0"/>
                <w:szCs w:val="21"/>
              </w:rPr>
              <w:t>分，每超过</w:t>
            </w:r>
            <w:r w:rsidRPr="00F2590F">
              <w:rPr>
                <w:rFonts w:ascii="Times New Roman" w:hAnsi="Times New Roman"/>
                <w:kern w:val="0"/>
                <w:szCs w:val="21"/>
              </w:rPr>
              <w:t>1</w:t>
            </w:r>
            <w:r w:rsidRPr="00F2590F">
              <w:rPr>
                <w:rFonts w:ascii="Times New Roman" w:hAnsi="宋体" w:hint="eastAsia"/>
                <w:kern w:val="0"/>
                <w:szCs w:val="21"/>
              </w:rPr>
              <w:t>个百分点扣</w:t>
            </w:r>
            <w:r w:rsidRPr="00F2590F">
              <w:rPr>
                <w:rFonts w:ascii="Times New Roman" w:hAnsi="Times New Roman"/>
                <w:kern w:val="0"/>
                <w:szCs w:val="21"/>
              </w:rPr>
              <w:t>0.1</w:t>
            </w:r>
            <w:r w:rsidRPr="00F2590F">
              <w:rPr>
                <w:rFonts w:ascii="Times New Roman" w:hAnsi="宋体" w:hint="eastAsia"/>
                <w:kern w:val="0"/>
                <w:szCs w:val="21"/>
              </w:rPr>
              <w:t>分，扣完为止）</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2</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kern w:val="0"/>
                <w:szCs w:val="21"/>
              </w:rPr>
              <w:t>84.76/84.76*100%*2</w:t>
            </w:r>
            <w:r w:rsidRPr="00F2590F">
              <w:rPr>
                <w:rFonts w:ascii="Times New Roman" w:hAnsi="宋体" w:hint="eastAsia"/>
                <w:kern w:val="0"/>
                <w:szCs w:val="21"/>
              </w:rPr>
              <w:t>＝</w:t>
            </w:r>
            <w:r w:rsidRPr="00F2590F">
              <w:rPr>
                <w:rFonts w:ascii="Times New Roman" w:hAnsi="宋体"/>
                <w:kern w:val="0"/>
                <w:szCs w:val="21"/>
              </w:rPr>
              <w:t>2</w:t>
            </w:r>
          </w:p>
        </w:tc>
      </w:tr>
      <w:tr w:rsidR="00223BC2" w:rsidRPr="00F2590F" w:rsidTr="005113E7">
        <w:trPr>
          <w:trHeight w:val="1494"/>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Times New Roman"/>
                <w:kern w:val="0"/>
                <w:szCs w:val="21"/>
              </w:rP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控制率（</w:t>
            </w:r>
            <w:r w:rsidRPr="00F2590F">
              <w:rPr>
                <w:rFonts w:ascii="Times New Roman" w:hAnsi="Times New Roman"/>
                <w:kern w:val="0"/>
                <w:szCs w:val="21"/>
              </w:rPr>
              <w:t>2</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部门（单位）本年度</w:t>
            </w:r>
            <w:r w:rsidRPr="00F2590F">
              <w:rPr>
                <w:rFonts w:ascii="Times New Roman" w:hAnsi="Times New Roman"/>
                <w:kern w:val="0"/>
                <w:szCs w:val="21"/>
              </w:rP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实际支出数与预算安排数的比率，用以反映和考核部门（单位）对</w:t>
            </w:r>
            <w:r w:rsidRPr="00F2590F">
              <w:rPr>
                <w:rFonts w:ascii="Times New Roman" w:hAnsi="Times New Roman"/>
                <w:kern w:val="0"/>
                <w:szCs w:val="21"/>
              </w:rP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的实际控制程度。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Times New Roman"/>
                <w:kern w:val="0"/>
                <w:szCs w:val="21"/>
              </w:rP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控制率</w:t>
            </w:r>
            <w:r w:rsidRPr="00F2590F">
              <w:rPr>
                <w:rFonts w:ascii="Times New Roman" w:hAnsi="Times New Roman"/>
                <w:kern w:val="0"/>
                <w:szCs w:val="21"/>
              </w:rPr>
              <w:t>=</w:t>
            </w:r>
            <w:r w:rsidRPr="00F2590F">
              <w:rPr>
                <w:rFonts w:ascii="Times New Roman" w:hAnsi="宋体" w:hint="eastAsia"/>
                <w:kern w:val="0"/>
                <w:szCs w:val="21"/>
              </w:rPr>
              <w:t>（</w:t>
            </w:r>
            <w:r w:rsidRPr="00F2590F">
              <w:rPr>
                <w:rFonts w:ascii="Times New Roman" w:hAnsi="Times New Roman"/>
                <w:kern w:val="0"/>
                <w:szCs w:val="21"/>
              </w:rP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实际支出数</w:t>
            </w:r>
            <w:r w:rsidRPr="00F2590F">
              <w:rPr>
                <w:rFonts w:ascii="Times New Roman" w:hAnsi="Times New Roman"/>
                <w:kern w:val="0"/>
                <w:szCs w:val="21"/>
              </w:rPr>
              <w:t>/“</w:t>
            </w:r>
            <w:r w:rsidRPr="00F2590F">
              <w:rPr>
                <w:rFonts w:ascii="Times New Roman" w:hAnsi="宋体" w:hint="eastAsia"/>
                <w:kern w:val="0"/>
                <w:szCs w:val="21"/>
              </w:rPr>
              <w:t>三公经费</w:t>
            </w:r>
            <w:r w:rsidRPr="00F2590F">
              <w:rPr>
                <w:rFonts w:ascii="Times New Roman" w:hAnsi="Times New Roman"/>
                <w:kern w:val="0"/>
                <w:szCs w:val="21"/>
              </w:rPr>
              <w:t>”</w:t>
            </w:r>
            <w:r w:rsidRPr="00F2590F">
              <w:rPr>
                <w:rFonts w:ascii="Times New Roman" w:hAnsi="宋体" w:hint="eastAsia"/>
                <w:kern w:val="0"/>
                <w:szCs w:val="21"/>
              </w:rPr>
              <w:t>预算安排数）</w:t>
            </w:r>
            <w:r w:rsidRPr="00F2590F">
              <w:rPr>
                <w:rFonts w:ascii="Times New Roman" w:hAnsi="Times New Roman"/>
                <w:kern w:val="0"/>
                <w:szCs w:val="21"/>
              </w:rPr>
              <w:t>×100%</w:t>
            </w:r>
            <w:r w:rsidRPr="00F2590F">
              <w:rPr>
                <w:rFonts w:ascii="Times New Roman" w:hAnsi="宋体" w:hint="eastAsia"/>
                <w:kern w:val="0"/>
                <w:szCs w:val="21"/>
              </w:rPr>
              <w:t>。（为</w:t>
            </w:r>
            <w:r w:rsidRPr="00F2590F">
              <w:rPr>
                <w:rFonts w:ascii="Times New Roman" w:hAnsi="Times New Roman"/>
                <w:kern w:val="0"/>
                <w:szCs w:val="21"/>
              </w:rPr>
              <w:t>100%</w:t>
            </w:r>
            <w:r w:rsidRPr="00F2590F">
              <w:rPr>
                <w:rFonts w:ascii="Times New Roman" w:hAnsi="宋体" w:hint="eastAsia"/>
                <w:kern w:val="0"/>
                <w:szCs w:val="21"/>
              </w:rPr>
              <w:t>的计</w:t>
            </w:r>
            <w:r w:rsidRPr="00F2590F">
              <w:rPr>
                <w:rFonts w:ascii="Times New Roman" w:hAnsi="Times New Roman"/>
                <w:kern w:val="0"/>
                <w:szCs w:val="21"/>
              </w:rPr>
              <w:t>2</w:t>
            </w:r>
            <w:r w:rsidRPr="00F2590F">
              <w:rPr>
                <w:rFonts w:ascii="Times New Roman" w:hAnsi="宋体" w:hint="eastAsia"/>
                <w:kern w:val="0"/>
                <w:szCs w:val="21"/>
              </w:rPr>
              <w:t>分，每超过</w:t>
            </w:r>
            <w:r w:rsidRPr="00F2590F">
              <w:rPr>
                <w:rFonts w:ascii="Times New Roman" w:hAnsi="Times New Roman"/>
                <w:kern w:val="0"/>
                <w:szCs w:val="21"/>
              </w:rPr>
              <w:t>1</w:t>
            </w:r>
            <w:r w:rsidRPr="00F2590F">
              <w:rPr>
                <w:rFonts w:ascii="Times New Roman" w:hAnsi="宋体" w:hint="eastAsia"/>
                <w:kern w:val="0"/>
                <w:szCs w:val="21"/>
              </w:rPr>
              <w:t>个百分点扣</w:t>
            </w:r>
            <w:r w:rsidRPr="00F2590F">
              <w:rPr>
                <w:rFonts w:ascii="Times New Roman" w:hAnsi="Times New Roman"/>
                <w:kern w:val="0"/>
                <w:szCs w:val="21"/>
              </w:rPr>
              <w:t>0.5</w:t>
            </w:r>
            <w:r w:rsidRPr="00F2590F">
              <w:rPr>
                <w:rFonts w:ascii="Times New Roman" w:hAnsi="宋体" w:hint="eastAsia"/>
                <w:kern w:val="0"/>
                <w:szCs w:val="21"/>
              </w:rPr>
              <w:t>分，扣完为止）</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2</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kern w:val="0"/>
                <w:szCs w:val="21"/>
              </w:rPr>
              <w:t>5.2/8.62*100%=60.32%</w:t>
            </w:r>
            <w:r w:rsidRPr="00F2590F">
              <w:rPr>
                <w:rFonts w:ascii="Times New Roman" w:hAnsi="宋体" w:hint="eastAsia"/>
                <w:kern w:val="0"/>
                <w:szCs w:val="21"/>
              </w:rPr>
              <w:t>，小于</w:t>
            </w:r>
            <w:r w:rsidRPr="00F2590F">
              <w:rPr>
                <w:rFonts w:ascii="Times New Roman" w:hAnsi="宋体"/>
                <w:kern w:val="0"/>
                <w:szCs w:val="21"/>
              </w:rPr>
              <w:t>1</w:t>
            </w:r>
          </w:p>
        </w:tc>
      </w:tr>
      <w:tr w:rsidR="00223BC2" w:rsidRPr="00F2590F" w:rsidTr="005113E7">
        <w:trPr>
          <w:trHeight w:val="1912"/>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政府采购执行率（</w:t>
            </w:r>
            <w:r w:rsidRPr="00F2590F">
              <w:rPr>
                <w:rFonts w:ascii="Times New Roman" w:hAnsi="Times New Roman"/>
                <w:kern w:val="0"/>
                <w:szCs w:val="21"/>
              </w:rPr>
              <w:t>4</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部门（单位）本年度实际政府采购金额与年初政府采购预算的比率，用以反映和考核部门（单位）政府采购预算执行情况。</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政府采购执行率</w:t>
            </w:r>
            <w:r w:rsidRPr="00F2590F">
              <w:rPr>
                <w:rFonts w:ascii="Times New Roman" w:hAnsi="Times New Roman"/>
                <w:kern w:val="0"/>
                <w:szCs w:val="21"/>
              </w:rPr>
              <w:t>=</w:t>
            </w:r>
            <w:r w:rsidRPr="00F2590F">
              <w:rPr>
                <w:rFonts w:ascii="Times New Roman" w:hAnsi="宋体" w:hint="eastAsia"/>
                <w:kern w:val="0"/>
                <w:szCs w:val="21"/>
              </w:rPr>
              <w:t>（实际政府采购金额</w:t>
            </w:r>
            <w:r w:rsidRPr="00F2590F">
              <w:rPr>
                <w:rFonts w:ascii="Times New Roman" w:hAnsi="Times New Roman"/>
                <w:kern w:val="0"/>
                <w:szCs w:val="21"/>
              </w:rPr>
              <w:t>/</w:t>
            </w:r>
            <w:r w:rsidRPr="00F2590F">
              <w:rPr>
                <w:rFonts w:ascii="Times New Roman" w:hAnsi="宋体" w:hint="eastAsia"/>
                <w:kern w:val="0"/>
                <w:szCs w:val="21"/>
              </w:rPr>
              <w:t>政府采购预算数）</w:t>
            </w:r>
            <w:r w:rsidRPr="00F2590F">
              <w:rPr>
                <w:rFonts w:ascii="Times New Roman" w:hAnsi="Times New Roman"/>
                <w:kern w:val="0"/>
                <w:szCs w:val="21"/>
              </w:rPr>
              <w:t>×100%</w:t>
            </w:r>
            <w:r w:rsidRPr="00F2590F">
              <w:rPr>
                <w:rFonts w:ascii="Times New Roman" w:hAnsi="宋体" w:hint="eastAsia"/>
                <w:kern w:val="0"/>
                <w:szCs w:val="21"/>
              </w:rPr>
              <w:t>。（为</w:t>
            </w:r>
            <w:r w:rsidRPr="00F2590F">
              <w:rPr>
                <w:rFonts w:ascii="Times New Roman" w:hAnsi="Times New Roman"/>
                <w:kern w:val="0"/>
                <w:szCs w:val="21"/>
              </w:rPr>
              <w:t>100%</w:t>
            </w:r>
            <w:r w:rsidRPr="00F2590F">
              <w:rPr>
                <w:rFonts w:ascii="Times New Roman" w:hAnsi="宋体" w:hint="eastAsia"/>
                <w:kern w:val="0"/>
                <w:szCs w:val="21"/>
              </w:rPr>
              <w:t>的计</w:t>
            </w:r>
            <w:r w:rsidRPr="00F2590F">
              <w:rPr>
                <w:rFonts w:ascii="Times New Roman" w:hAnsi="Times New Roman"/>
                <w:kern w:val="0"/>
                <w:szCs w:val="21"/>
              </w:rPr>
              <w:t>2</w:t>
            </w:r>
            <w:r w:rsidRPr="00F2590F">
              <w:rPr>
                <w:rFonts w:ascii="Times New Roman" w:hAnsi="宋体" w:hint="eastAsia"/>
                <w:kern w:val="0"/>
                <w:szCs w:val="21"/>
              </w:rPr>
              <w:t>分，每低于</w:t>
            </w:r>
            <w:r w:rsidRPr="00F2590F">
              <w:rPr>
                <w:rFonts w:ascii="Times New Roman" w:hAnsi="Times New Roman"/>
                <w:kern w:val="0"/>
                <w:szCs w:val="21"/>
              </w:rPr>
              <w:t>1</w:t>
            </w:r>
            <w:r w:rsidRPr="00F2590F">
              <w:rPr>
                <w:rFonts w:ascii="Times New Roman" w:hAnsi="宋体" w:hint="eastAsia"/>
                <w:kern w:val="0"/>
                <w:szCs w:val="21"/>
              </w:rPr>
              <w:t>个百分点扣</w:t>
            </w:r>
            <w:r w:rsidRPr="00F2590F">
              <w:rPr>
                <w:rFonts w:ascii="Times New Roman" w:hAnsi="Times New Roman"/>
                <w:kern w:val="0"/>
                <w:szCs w:val="21"/>
              </w:rPr>
              <w:t>0.5</w:t>
            </w:r>
            <w:r w:rsidRPr="00F2590F">
              <w:rPr>
                <w:rFonts w:ascii="Times New Roman" w:hAnsi="宋体" w:hint="eastAsia"/>
                <w:kern w:val="0"/>
                <w:szCs w:val="21"/>
              </w:rPr>
              <w:t>分，扣完为止）</w:t>
            </w:r>
            <w:r w:rsidRPr="00F2590F">
              <w:rPr>
                <w:rFonts w:ascii="Times New Roman" w:hAnsi="Times New Roman"/>
                <w:kern w:val="0"/>
                <w:szCs w:val="21"/>
              </w:rPr>
              <w:br/>
            </w:r>
            <w:r w:rsidRPr="00F2590F">
              <w:rPr>
                <w:rFonts w:ascii="Times New Roman" w:hAnsi="宋体" w:hint="eastAsia"/>
                <w:kern w:val="0"/>
                <w:szCs w:val="21"/>
              </w:rPr>
              <w:t>政府采购预算：采购机关根据事业发展计划和行政任务编制的、并经过规定程序批准的年度政府采购计划。</w:t>
            </w:r>
            <w:r w:rsidRPr="00F2590F">
              <w:rPr>
                <w:rFonts w:ascii="Times New Roman" w:hAnsi="Times New Roman"/>
                <w:kern w:val="0"/>
                <w:szCs w:val="21"/>
              </w:rPr>
              <w:t xml:space="preserve"> </w:t>
            </w:r>
          </w:p>
        </w:tc>
        <w:tc>
          <w:tcPr>
            <w:tcW w:w="850" w:type="dxa"/>
            <w:tcBorders>
              <w:top w:val="nil"/>
              <w:left w:val="nil"/>
              <w:bottom w:val="single" w:sz="4" w:space="0" w:color="auto"/>
              <w:right w:val="single" w:sz="4" w:space="0" w:color="auto"/>
            </w:tcBorders>
            <w:noWrap/>
            <w:vAlign w:val="center"/>
          </w:tcPr>
          <w:p w:rsidR="00223BC2" w:rsidRPr="00F2590F" w:rsidRDefault="0046768A" w:rsidP="00106303">
            <w:pPr>
              <w:spacing w:line="360" w:lineRule="exact"/>
              <w:jc w:val="center"/>
              <w:rPr>
                <w:rFonts w:ascii="Times New Roman" w:hAnsi="Times New Roman"/>
                <w:kern w:val="0"/>
                <w:szCs w:val="21"/>
              </w:rPr>
            </w:pPr>
            <w:r>
              <w:rPr>
                <w:rFonts w:ascii="Times New Roman" w:hAnsi="Times New Roman" w:hint="eastAsia"/>
                <w:kern w:val="0"/>
                <w:szCs w:val="21"/>
              </w:rPr>
              <w:t>4</w:t>
            </w:r>
          </w:p>
        </w:tc>
        <w:tc>
          <w:tcPr>
            <w:tcW w:w="1391" w:type="dxa"/>
            <w:tcBorders>
              <w:top w:val="nil"/>
              <w:left w:val="nil"/>
              <w:bottom w:val="single" w:sz="4" w:space="0" w:color="auto"/>
              <w:right w:val="single" w:sz="4" w:space="0" w:color="auto"/>
            </w:tcBorders>
            <w:noWrap/>
            <w:vAlign w:val="center"/>
          </w:tcPr>
          <w:p w:rsidR="00223BC2" w:rsidRPr="00F2590F" w:rsidRDefault="0046768A" w:rsidP="00106303">
            <w:pPr>
              <w:spacing w:line="360" w:lineRule="exact"/>
              <w:jc w:val="left"/>
              <w:rPr>
                <w:rFonts w:ascii="Times New Roman" w:hAnsi="Times New Roman"/>
                <w:kern w:val="0"/>
                <w:szCs w:val="21"/>
              </w:rPr>
            </w:pPr>
            <w:r>
              <w:rPr>
                <w:rFonts w:ascii="Times New Roman" w:hAnsi="Times New Roman" w:hint="eastAsia"/>
                <w:kern w:val="0"/>
                <w:szCs w:val="21"/>
              </w:rPr>
              <w:t>严格执行</w:t>
            </w:r>
            <w:r w:rsidR="00223BC2" w:rsidRPr="00F2590F">
              <w:rPr>
                <w:rFonts w:ascii="Times New Roman" w:hAnsi="Times New Roman" w:hint="eastAsia"/>
                <w:kern w:val="0"/>
                <w:szCs w:val="21"/>
              </w:rPr>
              <w:t>政府采购预算。</w:t>
            </w:r>
          </w:p>
        </w:tc>
      </w:tr>
      <w:tr w:rsidR="00223BC2" w:rsidRPr="00F2590F" w:rsidTr="005113E7">
        <w:trPr>
          <w:trHeight w:val="2084"/>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val="restart"/>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center"/>
              <w:rPr>
                <w:rFonts w:ascii="Times New Roman" w:hAnsi="Times New Roman"/>
                <w:spacing w:val="-20"/>
                <w:kern w:val="0"/>
                <w:szCs w:val="21"/>
              </w:rPr>
            </w:pPr>
            <w:r w:rsidRPr="00F2590F">
              <w:rPr>
                <w:rFonts w:ascii="Times New Roman" w:hAnsi="宋体" w:hint="eastAsia"/>
                <w:spacing w:val="-20"/>
                <w:kern w:val="0"/>
                <w:szCs w:val="21"/>
              </w:rPr>
              <w:t>预算管理（</w:t>
            </w:r>
            <w:r w:rsidRPr="00F2590F">
              <w:rPr>
                <w:rFonts w:ascii="Times New Roman" w:hAnsi="Times New Roman"/>
                <w:spacing w:val="-20"/>
                <w:kern w:val="0"/>
                <w:szCs w:val="21"/>
              </w:rPr>
              <w:t>5</w:t>
            </w:r>
            <w:r w:rsidRPr="00F2590F">
              <w:rPr>
                <w:rFonts w:ascii="Times New Roman" w:hAnsi="宋体" w:hint="eastAsia"/>
                <w:spacing w:val="-20"/>
                <w:kern w:val="0"/>
                <w:szCs w:val="21"/>
              </w:rPr>
              <w:t>分）</w:t>
            </w: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管理制度健全性（</w:t>
            </w:r>
            <w:r w:rsidRPr="00F2590F">
              <w:rPr>
                <w:rFonts w:ascii="Times New Roman" w:hAnsi="Times New Roman"/>
                <w:kern w:val="0"/>
                <w:szCs w:val="21"/>
              </w:rPr>
              <w:t>2</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部门（单位）为加强预算管理、规范财务行为而制定的管理制度是否健全完整，用以反映和考核部门（单位）预算管理制度对完成主要职责或促进事业发展的保障情况。</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宋体" w:hAnsi="宋体" w:hint="eastAsia"/>
                <w:kern w:val="0"/>
                <w:szCs w:val="21"/>
              </w:rPr>
              <w:t>①</w:t>
            </w:r>
            <w:r w:rsidRPr="00F2590F">
              <w:rPr>
                <w:rFonts w:ascii="Times New Roman" w:hAnsi="宋体" w:hint="eastAsia"/>
                <w:kern w:val="0"/>
                <w:szCs w:val="21"/>
              </w:rPr>
              <w:t>是否已制定或具有预算资金管理办法、内部财务管理制度、会计核算制度等管理制度；（</w:t>
            </w:r>
            <w:r w:rsidRPr="00F2590F">
              <w:rPr>
                <w:rFonts w:ascii="Times New Roman" w:hAnsi="Times New Roman"/>
                <w:kern w:val="0"/>
                <w:szCs w:val="21"/>
              </w:rPr>
              <w:t>1</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②</w:t>
            </w:r>
            <w:r w:rsidRPr="00F2590F">
              <w:rPr>
                <w:rFonts w:ascii="Times New Roman" w:hAnsi="宋体" w:hint="eastAsia"/>
                <w:kern w:val="0"/>
                <w:szCs w:val="21"/>
              </w:rPr>
              <w:t>相关管理制度是否合法、合规、完整；（</w:t>
            </w:r>
            <w:r w:rsidRPr="00F2590F">
              <w:rPr>
                <w:rFonts w:ascii="Times New Roman" w:hAnsi="Times New Roman"/>
                <w:kern w:val="0"/>
                <w:szCs w:val="21"/>
              </w:rPr>
              <w:t>0.5</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③</w:t>
            </w:r>
            <w:r w:rsidRPr="00F2590F">
              <w:rPr>
                <w:rFonts w:ascii="Times New Roman" w:hAnsi="宋体" w:hint="eastAsia"/>
                <w:kern w:val="0"/>
                <w:szCs w:val="21"/>
              </w:rPr>
              <w:t>相关管理制度是否得到有效执行。（</w:t>
            </w:r>
            <w:r w:rsidRPr="00F2590F">
              <w:rPr>
                <w:rFonts w:ascii="Times New Roman" w:hAnsi="Times New Roman"/>
                <w:kern w:val="0"/>
                <w:szCs w:val="21"/>
              </w:rPr>
              <w:t>0.5</w:t>
            </w:r>
            <w:r w:rsidRPr="00F2590F">
              <w:rPr>
                <w:rFonts w:ascii="Times New Roman" w:hAnsi="宋体" w:hint="eastAsia"/>
                <w:kern w:val="0"/>
                <w:szCs w:val="21"/>
              </w:rPr>
              <w:t>分）</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2</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建立健全了预算资金管理办法、财务管理制度等，相关制度合法、合规，认真执行各项制度</w:t>
            </w:r>
          </w:p>
        </w:tc>
      </w:tr>
      <w:tr w:rsidR="00223BC2" w:rsidRPr="00F2590F" w:rsidTr="005113E7">
        <w:trPr>
          <w:trHeight w:val="2976"/>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资金使用合规性（</w:t>
            </w:r>
            <w:r w:rsidRPr="00F2590F">
              <w:rPr>
                <w:rFonts w:ascii="Times New Roman" w:hAnsi="Times New Roman"/>
                <w:kern w:val="0"/>
                <w:szCs w:val="21"/>
              </w:rPr>
              <w:t>1</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部门（单位）使用预算资金是否符合相关的预算财务管理制度的规定，用以反映和考核部门（单位）预算资金的规范运行情况。</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宋体" w:hAnsi="宋体" w:hint="eastAsia"/>
                <w:kern w:val="0"/>
                <w:szCs w:val="21"/>
              </w:rPr>
              <w:t>①</w:t>
            </w:r>
            <w:r w:rsidRPr="00F2590F">
              <w:rPr>
                <w:rFonts w:ascii="Times New Roman" w:hAnsi="宋体" w:hint="eastAsia"/>
                <w:kern w:val="0"/>
                <w:szCs w:val="21"/>
              </w:rPr>
              <w:t>是否符合国家财经法规和财务管理制度规定以及有关专项资金管理办法的规定；（</w:t>
            </w:r>
            <w:r w:rsidRPr="00F2590F">
              <w:rPr>
                <w:rFonts w:ascii="Times New Roman" w:hAnsi="Times New Roman"/>
                <w:kern w:val="0"/>
                <w:szCs w:val="21"/>
              </w:rPr>
              <w:t>0.2</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②</w:t>
            </w:r>
            <w:r w:rsidRPr="00F2590F">
              <w:rPr>
                <w:rFonts w:ascii="Times New Roman" w:hAnsi="宋体" w:hint="eastAsia"/>
                <w:kern w:val="0"/>
                <w:szCs w:val="21"/>
              </w:rPr>
              <w:t>资金的拨付是否有完整的审批程序和手续；（</w:t>
            </w:r>
            <w:r w:rsidRPr="00F2590F">
              <w:rPr>
                <w:rFonts w:ascii="Times New Roman" w:hAnsi="Times New Roman"/>
                <w:kern w:val="0"/>
                <w:szCs w:val="21"/>
              </w:rPr>
              <w:t>0.2</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③</w:t>
            </w:r>
            <w:r w:rsidRPr="00F2590F">
              <w:rPr>
                <w:rFonts w:ascii="Times New Roman" w:hAnsi="宋体" w:hint="eastAsia"/>
                <w:kern w:val="0"/>
                <w:szCs w:val="21"/>
              </w:rPr>
              <w:t>项目的重大开支是否经过评估论证；（</w:t>
            </w:r>
            <w:r w:rsidRPr="00F2590F">
              <w:rPr>
                <w:rFonts w:ascii="Times New Roman" w:hAnsi="Times New Roman"/>
                <w:kern w:val="0"/>
                <w:szCs w:val="21"/>
              </w:rPr>
              <w:t>0.2</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④</w:t>
            </w:r>
            <w:r w:rsidRPr="00F2590F">
              <w:rPr>
                <w:rFonts w:ascii="Times New Roman" w:hAnsi="宋体" w:hint="eastAsia"/>
                <w:kern w:val="0"/>
                <w:szCs w:val="21"/>
              </w:rPr>
              <w:t>是否符合部门预算批复的用途；（</w:t>
            </w:r>
            <w:r w:rsidRPr="00F2590F">
              <w:rPr>
                <w:rFonts w:ascii="Times New Roman" w:hAnsi="Times New Roman"/>
                <w:kern w:val="0"/>
                <w:szCs w:val="21"/>
              </w:rPr>
              <w:t>0.2</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⑤</w:t>
            </w:r>
            <w:r w:rsidRPr="00F2590F">
              <w:rPr>
                <w:rFonts w:ascii="Times New Roman" w:hAnsi="宋体" w:hint="eastAsia"/>
                <w:kern w:val="0"/>
                <w:szCs w:val="21"/>
              </w:rPr>
              <w:t>是否存在截留、挤占、挪用、虚列支出等情况。（</w:t>
            </w:r>
            <w:r w:rsidRPr="00F2590F">
              <w:rPr>
                <w:rFonts w:ascii="Times New Roman" w:hAnsi="Times New Roman"/>
                <w:kern w:val="0"/>
                <w:szCs w:val="21"/>
              </w:rPr>
              <w:t>0.2</w:t>
            </w:r>
            <w:r w:rsidRPr="00F2590F">
              <w:rPr>
                <w:rFonts w:ascii="Times New Roman" w:hAnsi="宋体" w:hint="eastAsia"/>
                <w:kern w:val="0"/>
                <w:szCs w:val="21"/>
              </w:rPr>
              <w:t>分）</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1</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资金使用合规合法、不存在截留、挤占、挪用、虚列支出等情况</w:t>
            </w:r>
          </w:p>
        </w:tc>
      </w:tr>
      <w:tr w:rsidR="00223BC2" w:rsidRPr="00F2590F" w:rsidTr="005113E7">
        <w:trPr>
          <w:trHeight w:val="2096"/>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预决算信息公开性（</w:t>
            </w:r>
            <w:r w:rsidRPr="00F2590F">
              <w:rPr>
                <w:rFonts w:ascii="Times New Roman" w:hAnsi="Times New Roman"/>
                <w:kern w:val="0"/>
                <w:szCs w:val="21"/>
              </w:rPr>
              <w:t>1</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部门（单位）是否按照政府信息公开有关规定公开相关预决算信息，用以反映和考核部门（单位）预决算管理的公开透明情况。</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宋体" w:hAnsi="宋体" w:hint="eastAsia"/>
                <w:kern w:val="0"/>
                <w:szCs w:val="21"/>
              </w:rPr>
              <w:t>①</w:t>
            </w:r>
            <w:r w:rsidRPr="00F2590F">
              <w:rPr>
                <w:rFonts w:ascii="Times New Roman" w:hAnsi="宋体" w:hint="eastAsia"/>
                <w:kern w:val="0"/>
                <w:szCs w:val="21"/>
              </w:rPr>
              <w:t>是否按规定内容公开预决算信息；（</w:t>
            </w:r>
            <w:r w:rsidRPr="00F2590F">
              <w:rPr>
                <w:rFonts w:ascii="Times New Roman" w:hAnsi="Times New Roman"/>
                <w:kern w:val="0"/>
                <w:szCs w:val="21"/>
              </w:rPr>
              <w:t>0.5</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②</w:t>
            </w:r>
            <w:r w:rsidRPr="00F2590F">
              <w:rPr>
                <w:rFonts w:ascii="Times New Roman" w:hAnsi="宋体" w:hint="eastAsia"/>
                <w:kern w:val="0"/>
                <w:szCs w:val="21"/>
              </w:rPr>
              <w:t>是否按规定时限公开预决算信息。（</w:t>
            </w:r>
            <w:r w:rsidRPr="00F2590F">
              <w:rPr>
                <w:rFonts w:ascii="Times New Roman" w:hAnsi="Times New Roman"/>
                <w:kern w:val="0"/>
                <w:szCs w:val="21"/>
              </w:rPr>
              <w:t>0.5</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Times New Roman" w:hAnsi="宋体" w:hint="eastAsia"/>
                <w:kern w:val="0"/>
                <w:szCs w:val="21"/>
              </w:rPr>
              <w:t>预决算信息是指与部门预算、执行、决算、监督、绩效等管理相关的信息。</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1</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预决算信息均按时公开；</w:t>
            </w:r>
            <w:r w:rsidRPr="00F2590F">
              <w:rPr>
                <w:rFonts w:ascii="Times New Roman" w:hAnsi="Times New Roman"/>
                <w:kern w:val="0"/>
                <w:szCs w:val="21"/>
              </w:rPr>
              <w:t xml:space="preserve"> </w:t>
            </w:r>
          </w:p>
        </w:tc>
      </w:tr>
      <w:tr w:rsidR="00223BC2" w:rsidRPr="00F2590F" w:rsidTr="005113E7">
        <w:trPr>
          <w:trHeight w:val="1983"/>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基础信息完善性（</w:t>
            </w:r>
            <w:r w:rsidRPr="00F2590F">
              <w:rPr>
                <w:rFonts w:ascii="Times New Roman" w:hAnsi="Times New Roman"/>
                <w:kern w:val="0"/>
                <w:szCs w:val="21"/>
              </w:rPr>
              <w:t>1</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部门（单位）基础信息是否完善，用以反映和考核基础信息对预算管理工作的支撑情况。</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宋体" w:hAnsi="宋体" w:hint="eastAsia"/>
                <w:kern w:val="0"/>
                <w:szCs w:val="21"/>
              </w:rPr>
              <w:t>①</w:t>
            </w:r>
            <w:r w:rsidRPr="00F2590F">
              <w:rPr>
                <w:rFonts w:ascii="Times New Roman" w:hAnsi="宋体" w:hint="eastAsia"/>
                <w:kern w:val="0"/>
                <w:szCs w:val="21"/>
              </w:rPr>
              <w:t>基础数据信息和会计信息资料是否真实；（</w:t>
            </w:r>
            <w:r w:rsidRPr="00F2590F">
              <w:rPr>
                <w:rFonts w:ascii="Times New Roman" w:hAnsi="Times New Roman"/>
                <w:kern w:val="0"/>
                <w:szCs w:val="21"/>
              </w:rPr>
              <w:t>0.4</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②</w:t>
            </w:r>
            <w:r w:rsidRPr="00F2590F">
              <w:rPr>
                <w:rFonts w:ascii="Times New Roman" w:hAnsi="宋体" w:hint="eastAsia"/>
                <w:kern w:val="0"/>
                <w:szCs w:val="21"/>
              </w:rPr>
              <w:t>基础数据信息和会计信息资料是否完整；（</w:t>
            </w:r>
            <w:r w:rsidRPr="00F2590F">
              <w:rPr>
                <w:rFonts w:ascii="Times New Roman" w:hAnsi="Times New Roman"/>
                <w:kern w:val="0"/>
                <w:szCs w:val="21"/>
              </w:rPr>
              <w:t>0.3</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③</w:t>
            </w:r>
            <w:r w:rsidRPr="00F2590F">
              <w:rPr>
                <w:rFonts w:ascii="Times New Roman" w:hAnsi="宋体" w:hint="eastAsia"/>
                <w:kern w:val="0"/>
                <w:szCs w:val="21"/>
              </w:rPr>
              <w:t>基础数据信息和会计信息资料是否准确。（</w:t>
            </w:r>
            <w:r w:rsidRPr="00F2590F">
              <w:rPr>
                <w:rFonts w:ascii="Times New Roman" w:hAnsi="Times New Roman"/>
                <w:kern w:val="0"/>
                <w:szCs w:val="21"/>
              </w:rPr>
              <w:t>0.3</w:t>
            </w:r>
            <w:r w:rsidRPr="00F2590F">
              <w:rPr>
                <w:rFonts w:ascii="Times New Roman" w:hAnsi="宋体" w:hint="eastAsia"/>
                <w:kern w:val="0"/>
                <w:szCs w:val="21"/>
              </w:rPr>
              <w:t>分）</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1</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财务基础信息和会计信息真实准确</w:t>
            </w:r>
          </w:p>
        </w:tc>
      </w:tr>
      <w:tr w:rsidR="00223BC2" w:rsidRPr="00F2590F" w:rsidTr="005113E7">
        <w:trPr>
          <w:trHeight w:val="1290"/>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val="restart"/>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center"/>
              <w:rPr>
                <w:rFonts w:ascii="Times New Roman" w:hAnsi="Times New Roman"/>
                <w:spacing w:val="-20"/>
                <w:kern w:val="0"/>
                <w:szCs w:val="21"/>
              </w:rPr>
            </w:pPr>
            <w:r w:rsidRPr="00F2590F">
              <w:rPr>
                <w:rFonts w:ascii="Times New Roman" w:hAnsi="宋体" w:hint="eastAsia"/>
                <w:spacing w:val="-20"/>
                <w:kern w:val="0"/>
                <w:szCs w:val="21"/>
              </w:rPr>
              <w:t>资产管理（</w:t>
            </w:r>
            <w:r w:rsidRPr="00F2590F">
              <w:rPr>
                <w:rFonts w:ascii="Times New Roman" w:hAnsi="Times New Roman"/>
                <w:spacing w:val="-20"/>
                <w:kern w:val="0"/>
                <w:szCs w:val="21"/>
              </w:rPr>
              <w:t>5</w:t>
            </w:r>
            <w:r w:rsidRPr="00F2590F">
              <w:rPr>
                <w:rFonts w:ascii="Times New Roman" w:hAnsi="宋体" w:hint="eastAsia"/>
                <w:spacing w:val="-20"/>
                <w:kern w:val="0"/>
                <w:szCs w:val="21"/>
              </w:rPr>
              <w:t>分）</w:t>
            </w: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管理制度健全性（</w:t>
            </w:r>
            <w:r w:rsidRPr="00F2590F">
              <w:rPr>
                <w:rFonts w:ascii="Times New Roman" w:hAnsi="Times New Roman"/>
                <w:kern w:val="0"/>
                <w:szCs w:val="21"/>
              </w:rPr>
              <w:t>2</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部门（单位）为加强资产管理、规范资产管理行为而制定的管理制度是否健全完整，用以反映和考核部门（单位）资产管理制度对完成主要职责或促进社会发展的保障情况。</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rPr>
                <w:rFonts w:ascii="Times New Roman" w:hAnsi="Times New Roman"/>
                <w:kern w:val="0"/>
                <w:szCs w:val="21"/>
              </w:rPr>
            </w:pPr>
            <w:r w:rsidRPr="00F2590F">
              <w:rPr>
                <w:rFonts w:ascii="宋体" w:hAnsi="宋体" w:hint="eastAsia"/>
                <w:kern w:val="0"/>
                <w:szCs w:val="21"/>
              </w:rPr>
              <w:t>①</w:t>
            </w:r>
            <w:r w:rsidRPr="00F2590F">
              <w:rPr>
                <w:rFonts w:ascii="Times New Roman" w:hAnsi="宋体" w:hint="eastAsia"/>
                <w:kern w:val="0"/>
                <w:szCs w:val="21"/>
              </w:rPr>
              <w:t>是否已制定或具有资产管理制度；（</w:t>
            </w:r>
            <w:r w:rsidRPr="00F2590F">
              <w:rPr>
                <w:rFonts w:ascii="Times New Roman" w:hAnsi="Times New Roman"/>
                <w:kern w:val="0"/>
                <w:szCs w:val="21"/>
              </w:rPr>
              <w:t>1</w:t>
            </w:r>
            <w:r w:rsidRPr="00F2590F">
              <w:rPr>
                <w:rFonts w:ascii="Times New Roman" w:hAnsi="宋体" w:hint="eastAsia"/>
                <w:kern w:val="0"/>
                <w:szCs w:val="21"/>
              </w:rPr>
              <w:t>分）</w:t>
            </w:r>
          </w:p>
          <w:p w:rsidR="00223BC2" w:rsidRPr="00F2590F" w:rsidRDefault="00223BC2" w:rsidP="00106303">
            <w:pPr>
              <w:spacing w:line="360" w:lineRule="exact"/>
              <w:rPr>
                <w:rFonts w:ascii="Times New Roman" w:hAnsi="Times New Roman"/>
                <w:kern w:val="0"/>
                <w:szCs w:val="21"/>
              </w:rPr>
            </w:pPr>
            <w:r w:rsidRPr="00F2590F">
              <w:rPr>
                <w:rFonts w:ascii="宋体" w:hAnsi="宋体" w:hint="eastAsia"/>
                <w:kern w:val="0"/>
                <w:szCs w:val="21"/>
              </w:rPr>
              <w:t>②</w:t>
            </w:r>
            <w:r w:rsidRPr="00F2590F">
              <w:rPr>
                <w:rFonts w:ascii="Times New Roman" w:hAnsi="宋体" w:hint="eastAsia"/>
                <w:kern w:val="0"/>
                <w:szCs w:val="21"/>
              </w:rPr>
              <w:t>相关资金管理制度是否合法、合规、完整；（</w:t>
            </w:r>
            <w:r w:rsidRPr="00F2590F">
              <w:rPr>
                <w:rFonts w:ascii="Times New Roman" w:hAnsi="Times New Roman"/>
                <w:kern w:val="0"/>
                <w:szCs w:val="21"/>
              </w:rPr>
              <w:t>0.5</w:t>
            </w:r>
            <w:r w:rsidRPr="00F2590F">
              <w:rPr>
                <w:rFonts w:ascii="Times New Roman" w:hAnsi="宋体" w:hint="eastAsia"/>
                <w:kern w:val="0"/>
                <w:szCs w:val="21"/>
              </w:rPr>
              <w:t>分）</w:t>
            </w:r>
          </w:p>
          <w:p w:rsidR="00223BC2" w:rsidRPr="00F2590F" w:rsidRDefault="00223BC2" w:rsidP="00106303">
            <w:pPr>
              <w:spacing w:line="360" w:lineRule="exact"/>
              <w:rPr>
                <w:rFonts w:ascii="Times New Roman" w:hAnsi="Times New Roman"/>
                <w:kern w:val="0"/>
                <w:szCs w:val="21"/>
              </w:rPr>
            </w:pPr>
            <w:r w:rsidRPr="00F2590F">
              <w:rPr>
                <w:rFonts w:ascii="宋体" w:hAnsi="宋体" w:hint="eastAsia"/>
                <w:kern w:val="0"/>
                <w:szCs w:val="21"/>
              </w:rPr>
              <w:t>③</w:t>
            </w:r>
            <w:r w:rsidRPr="00F2590F">
              <w:rPr>
                <w:rFonts w:ascii="Times New Roman" w:hAnsi="宋体" w:hint="eastAsia"/>
                <w:kern w:val="0"/>
                <w:szCs w:val="21"/>
              </w:rPr>
              <w:t>相关资产管理制度是否得到有效执行。（</w:t>
            </w:r>
            <w:r w:rsidRPr="00F2590F">
              <w:rPr>
                <w:rFonts w:ascii="Times New Roman" w:hAnsi="Times New Roman"/>
                <w:kern w:val="0"/>
                <w:szCs w:val="21"/>
              </w:rPr>
              <w:t>0.5</w:t>
            </w:r>
            <w:r w:rsidRPr="00F2590F">
              <w:rPr>
                <w:rFonts w:ascii="Times New Roman" w:hAnsi="宋体" w:hint="eastAsia"/>
                <w:kern w:val="0"/>
                <w:szCs w:val="21"/>
              </w:rPr>
              <w:t>分）</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2</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我单位制定了本部门资产管理制度并认真执行</w:t>
            </w:r>
          </w:p>
        </w:tc>
      </w:tr>
      <w:tr w:rsidR="00223BC2" w:rsidRPr="00F2590F" w:rsidTr="00321428">
        <w:trPr>
          <w:trHeight w:val="2117"/>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资产管理安全性（</w:t>
            </w:r>
            <w:r w:rsidRPr="00F2590F">
              <w:rPr>
                <w:rFonts w:ascii="Times New Roman" w:hAnsi="Times New Roman"/>
                <w:kern w:val="0"/>
                <w:szCs w:val="21"/>
              </w:rPr>
              <w:t>2</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部门（单位）的资产是否保存完整、使用合规、配置合理、处置规范、收入及时足额上缴，用以反映和考核部门（单位）资产安全运行情况。</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宋体" w:hAnsi="宋体" w:hint="eastAsia"/>
                <w:kern w:val="0"/>
                <w:szCs w:val="21"/>
              </w:rPr>
              <w:t>①</w:t>
            </w:r>
            <w:r w:rsidRPr="00F2590F">
              <w:rPr>
                <w:rFonts w:ascii="Times New Roman" w:hAnsi="宋体" w:hint="eastAsia"/>
                <w:kern w:val="0"/>
                <w:szCs w:val="21"/>
              </w:rPr>
              <w:t>资产保存是否完整；（</w:t>
            </w:r>
            <w:r w:rsidRPr="00F2590F">
              <w:rPr>
                <w:rFonts w:ascii="Times New Roman" w:hAnsi="Times New Roman"/>
                <w:kern w:val="0"/>
                <w:szCs w:val="21"/>
              </w:rPr>
              <w:t>0.4</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②</w:t>
            </w:r>
            <w:r w:rsidRPr="00F2590F">
              <w:rPr>
                <w:rFonts w:ascii="Times New Roman" w:hAnsi="宋体" w:hint="eastAsia"/>
                <w:kern w:val="0"/>
                <w:szCs w:val="21"/>
              </w:rPr>
              <w:t>资产配置是否合理；（</w:t>
            </w:r>
            <w:r w:rsidRPr="00F2590F">
              <w:rPr>
                <w:rFonts w:ascii="Times New Roman" w:hAnsi="Times New Roman"/>
                <w:kern w:val="0"/>
                <w:szCs w:val="21"/>
              </w:rPr>
              <w:t>0.4</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③</w:t>
            </w:r>
            <w:r w:rsidRPr="00F2590F">
              <w:rPr>
                <w:rFonts w:ascii="Times New Roman" w:hAnsi="宋体" w:hint="eastAsia"/>
                <w:kern w:val="0"/>
                <w:szCs w:val="21"/>
              </w:rPr>
              <w:t>资产处置是否规范；（</w:t>
            </w:r>
            <w:r w:rsidRPr="00F2590F">
              <w:rPr>
                <w:rFonts w:ascii="Times New Roman" w:hAnsi="Times New Roman"/>
                <w:kern w:val="0"/>
                <w:szCs w:val="21"/>
              </w:rPr>
              <w:t>0.4</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④</w:t>
            </w:r>
            <w:r w:rsidRPr="00F2590F">
              <w:rPr>
                <w:rFonts w:ascii="Times New Roman" w:hAnsi="宋体" w:hint="eastAsia"/>
                <w:kern w:val="0"/>
                <w:szCs w:val="21"/>
              </w:rPr>
              <w:t>资产账务管理是否合规，是否帐实相符；（</w:t>
            </w:r>
            <w:r w:rsidRPr="00F2590F">
              <w:rPr>
                <w:rFonts w:ascii="Times New Roman" w:hAnsi="Times New Roman"/>
                <w:kern w:val="0"/>
                <w:szCs w:val="21"/>
              </w:rPr>
              <w:t>0.4</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宋体" w:hAnsi="宋体" w:hint="eastAsia"/>
                <w:kern w:val="0"/>
                <w:szCs w:val="21"/>
              </w:rPr>
              <w:t>⑤</w:t>
            </w:r>
            <w:r w:rsidRPr="00F2590F">
              <w:rPr>
                <w:rFonts w:ascii="Times New Roman" w:hAnsi="宋体" w:hint="eastAsia"/>
                <w:kern w:val="0"/>
                <w:szCs w:val="21"/>
              </w:rPr>
              <w:t>资产是否有偿使用及处置收入及时足额上缴。（</w:t>
            </w:r>
            <w:r w:rsidRPr="00F2590F">
              <w:rPr>
                <w:rFonts w:ascii="Times New Roman" w:hAnsi="Times New Roman"/>
                <w:kern w:val="0"/>
                <w:szCs w:val="21"/>
              </w:rPr>
              <w:t>0.4</w:t>
            </w:r>
            <w:r w:rsidRPr="00F2590F">
              <w:rPr>
                <w:rFonts w:ascii="Times New Roman" w:hAnsi="宋体" w:hint="eastAsia"/>
                <w:kern w:val="0"/>
                <w:szCs w:val="21"/>
              </w:rPr>
              <w:t>分）</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2</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资产管理符合有关规定和要求，资产保存完整，配置合理、处置规范，财务管理例规、账实相符，资产处置收入及时上缴财政</w:t>
            </w:r>
          </w:p>
        </w:tc>
      </w:tr>
      <w:tr w:rsidR="00223BC2" w:rsidRPr="00F2590F" w:rsidTr="005113E7">
        <w:trPr>
          <w:trHeight w:val="1691"/>
          <w:jc w:val="center"/>
        </w:trPr>
        <w:tc>
          <w:tcPr>
            <w:tcW w:w="699" w:type="dxa"/>
            <w:vMerge/>
            <w:tcBorders>
              <w:top w:val="nil"/>
              <w:left w:val="single" w:sz="4" w:space="0" w:color="auto"/>
              <w:bottom w:val="single" w:sz="4" w:space="0" w:color="000000"/>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固定资产利用率（</w:t>
            </w:r>
            <w:r w:rsidRPr="00F2590F">
              <w:rPr>
                <w:rFonts w:ascii="Times New Roman" w:hAnsi="Times New Roman"/>
                <w:kern w:val="0"/>
                <w:szCs w:val="21"/>
              </w:rPr>
              <w:t>1</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部门（单位）实际在用固定资产总额与所有固定资产总额的比率，用以反映和考核部门（单位）固定资产使用效率程度。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固定资产利用率</w:t>
            </w:r>
            <w:r w:rsidRPr="00F2590F">
              <w:rPr>
                <w:rFonts w:ascii="Times New Roman" w:hAnsi="Times New Roman"/>
                <w:kern w:val="0"/>
                <w:szCs w:val="21"/>
              </w:rPr>
              <w:t>=</w:t>
            </w:r>
            <w:r w:rsidRPr="00F2590F">
              <w:rPr>
                <w:rFonts w:ascii="Times New Roman" w:hAnsi="宋体" w:hint="eastAsia"/>
                <w:kern w:val="0"/>
                <w:szCs w:val="21"/>
              </w:rPr>
              <w:t>（实际在用固定资产总额</w:t>
            </w:r>
            <w:r w:rsidRPr="00F2590F">
              <w:rPr>
                <w:rFonts w:ascii="Times New Roman" w:hAnsi="Times New Roman"/>
                <w:kern w:val="0"/>
                <w:szCs w:val="21"/>
              </w:rPr>
              <w:t>/</w:t>
            </w:r>
            <w:r w:rsidRPr="00F2590F">
              <w:rPr>
                <w:rFonts w:ascii="Times New Roman" w:hAnsi="宋体" w:hint="eastAsia"/>
                <w:kern w:val="0"/>
                <w:szCs w:val="21"/>
              </w:rPr>
              <w:t>所有固定资产总额）</w:t>
            </w:r>
            <w:r w:rsidRPr="00F2590F">
              <w:rPr>
                <w:rFonts w:ascii="Times New Roman" w:hAnsi="Times New Roman"/>
                <w:kern w:val="0"/>
                <w:szCs w:val="21"/>
              </w:rPr>
              <w:t>×100%</w:t>
            </w:r>
            <w:r w:rsidRPr="00F2590F">
              <w:rPr>
                <w:rFonts w:ascii="Times New Roman" w:hAnsi="宋体" w:hint="eastAsia"/>
                <w:kern w:val="0"/>
                <w:szCs w:val="21"/>
              </w:rPr>
              <w:t>。（利用率为</w:t>
            </w:r>
            <w:r w:rsidRPr="00F2590F">
              <w:rPr>
                <w:rFonts w:ascii="Times New Roman" w:hAnsi="Times New Roman"/>
                <w:kern w:val="0"/>
                <w:szCs w:val="21"/>
              </w:rPr>
              <w:t>100%</w:t>
            </w:r>
            <w:r w:rsidRPr="00F2590F">
              <w:rPr>
                <w:rFonts w:ascii="Times New Roman" w:hAnsi="宋体" w:hint="eastAsia"/>
                <w:kern w:val="0"/>
                <w:szCs w:val="21"/>
              </w:rPr>
              <w:t>的计</w:t>
            </w:r>
            <w:r w:rsidRPr="00F2590F">
              <w:rPr>
                <w:rFonts w:ascii="Times New Roman" w:hAnsi="Times New Roman"/>
                <w:kern w:val="0"/>
                <w:szCs w:val="21"/>
              </w:rPr>
              <w:t>1</w:t>
            </w:r>
            <w:r w:rsidRPr="00F2590F">
              <w:rPr>
                <w:rFonts w:ascii="Times New Roman" w:hAnsi="宋体" w:hint="eastAsia"/>
                <w:kern w:val="0"/>
                <w:szCs w:val="21"/>
              </w:rPr>
              <w:t>分，每降</w:t>
            </w:r>
            <w:r w:rsidRPr="00F2590F">
              <w:rPr>
                <w:rFonts w:ascii="Times New Roman" w:hAnsi="Times New Roman"/>
                <w:kern w:val="0"/>
                <w:szCs w:val="21"/>
              </w:rPr>
              <w:t>1</w:t>
            </w:r>
            <w:r w:rsidRPr="00F2590F">
              <w:rPr>
                <w:rFonts w:ascii="Times New Roman" w:hAnsi="宋体" w:hint="eastAsia"/>
                <w:kern w:val="0"/>
                <w:szCs w:val="21"/>
              </w:rPr>
              <w:t>个百分点扣</w:t>
            </w:r>
            <w:r w:rsidRPr="00F2590F">
              <w:rPr>
                <w:rFonts w:ascii="Times New Roman" w:hAnsi="Times New Roman"/>
                <w:kern w:val="0"/>
                <w:szCs w:val="21"/>
              </w:rPr>
              <w:t>0.1</w:t>
            </w:r>
            <w:r w:rsidRPr="00F2590F">
              <w:rPr>
                <w:rFonts w:ascii="Times New Roman" w:hAnsi="宋体" w:hint="eastAsia"/>
                <w:kern w:val="0"/>
                <w:szCs w:val="21"/>
              </w:rPr>
              <w:t>分，扣完为止）</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1</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Times New Roman" w:hint="eastAsia"/>
                <w:kern w:val="0"/>
                <w:szCs w:val="21"/>
              </w:rPr>
              <w:t>固定资产利用率为</w:t>
            </w:r>
            <w:r w:rsidRPr="00F2590F">
              <w:rPr>
                <w:rFonts w:ascii="Times New Roman" w:hAnsi="Times New Roman"/>
                <w:kern w:val="0"/>
                <w:szCs w:val="21"/>
              </w:rPr>
              <w:t>100%</w:t>
            </w:r>
          </w:p>
        </w:tc>
      </w:tr>
      <w:tr w:rsidR="00223BC2" w:rsidRPr="00F2590F" w:rsidTr="005113E7">
        <w:trPr>
          <w:trHeight w:val="2821"/>
          <w:jc w:val="center"/>
        </w:trPr>
        <w:tc>
          <w:tcPr>
            <w:tcW w:w="699" w:type="dxa"/>
            <w:vMerge w:val="restart"/>
            <w:tcBorders>
              <w:top w:val="nil"/>
              <w:left w:val="single" w:sz="4" w:space="0" w:color="auto"/>
              <w:bottom w:val="single" w:sz="4" w:space="0" w:color="auto"/>
              <w:right w:val="single" w:sz="4" w:space="0" w:color="auto"/>
            </w:tcBorders>
            <w:noWrap/>
            <w:textDirection w:val="tbRlV"/>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宋体" w:hint="eastAsia"/>
                <w:kern w:val="0"/>
                <w:szCs w:val="21"/>
              </w:rPr>
              <w:t>产</w:t>
            </w:r>
            <w:r w:rsidRPr="00F2590F">
              <w:rPr>
                <w:rFonts w:ascii="Times New Roman" w:hAnsi="Times New Roman"/>
                <w:kern w:val="0"/>
                <w:szCs w:val="21"/>
              </w:rPr>
              <w:t xml:space="preserve"> </w:t>
            </w:r>
            <w:r w:rsidRPr="00F2590F">
              <w:rPr>
                <w:rFonts w:ascii="Times New Roman" w:hAnsi="宋体" w:hint="eastAsia"/>
                <w:kern w:val="0"/>
                <w:szCs w:val="21"/>
              </w:rPr>
              <w:t>出（</w:t>
            </w:r>
            <w:r w:rsidRPr="00F2590F">
              <w:rPr>
                <w:rFonts w:ascii="Times New Roman" w:hAnsi="Times New Roman"/>
                <w:kern w:val="0"/>
                <w:szCs w:val="21"/>
              </w:rPr>
              <w:t>30</w:t>
            </w:r>
            <w:r w:rsidRPr="00F2590F">
              <w:rPr>
                <w:rFonts w:ascii="Times New Roman" w:hAnsi="宋体" w:hint="eastAsia"/>
                <w:kern w:val="0"/>
                <w:szCs w:val="21"/>
              </w:rPr>
              <w:t>分）</w:t>
            </w:r>
          </w:p>
        </w:tc>
        <w:tc>
          <w:tcPr>
            <w:tcW w:w="719" w:type="dxa"/>
            <w:vMerge w:val="restart"/>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center"/>
              <w:rPr>
                <w:rFonts w:ascii="Times New Roman" w:hAnsi="Times New Roman"/>
                <w:spacing w:val="-20"/>
                <w:kern w:val="0"/>
                <w:szCs w:val="21"/>
              </w:rPr>
            </w:pPr>
            <w:r w:rsidRPr="00F2590F">
              <w:rPr>
                <w:rFonts w:ascii="Times New Roman" w:hAnsi="宋体" w:hint="eastAsia"/>
                <w:spacing w:val="-20"/>
                <w:kern w:val="0"/>
                <w:szCs w:val="21"/>
              </w:rPr>
              <w:t>职责履行（</w:t>
            </w:r>
            <w:r w:rsidRPr="00F2590F">
              <w:rPr>
                <w:rFonts w:ascii="Times New Roman" w:hAnsi="Times New Roman"/>
                <w:spacing w:val="-20"/>
                <w:kern w:val="0"/>
                <w:szCs w:val="21"/>
              </w:rPr>
              <w:t>30</w:t>
            </w:r>
            <w:r w:rsidRPr="00F2590F">
              <w:rPr>
                <w:rFonts w:ascii="Times New Roman" w:hAnsi="宋体" w:hint="eastAsia"/>
                <w:spacing w:val="-20"/>
                <w:kern w:val="0"/>
                <w:szCs w:val="21"/>
              </w:rPr>
              <w:t>分）</w:t>
            </w: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实际完成率（</w:t>
            </w:r>
            <w:r w:rsidRPr="00F2590F">
              <w:rPr>
                <w:rFonts w:ascii="Times New Roman" w:hAnsi="Times New Roman"/>
                <w:kern w:val="0"/>
                <w:szCs w:val="21"/>
              </w:rPr>
              <w:t>8</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部门（单位）履行职责而实际完成工作数与计划工作数的比率，用以反映和考核部门（单位）履职工作任务目标的实现程度。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实际完成率</w:t>
            </w:r>
            <w:r w:rsidRPr="00F2590F">
              <w:rPr>
                <w:rFonts w:ascii="Times New Roman" w:hAnsi="Times New Roman"/>
                <w:kern w:val="0"/>
                <w:szCs w:val="21"/>
              </w:rPr>
              <w:t>=</w:t>
            </w:r>
            <w:r w:rsidRPr="00F2590F">
              <w:rPr>
                <w:rFonts w:ascii="Times New Roman" w:hAnsi="宋体" w:hint="eastAsia"/>
                <w:kern w:val="0"/>
                <w:szCs w:val="21"/>
              </w:rPr>
              <w:t>（实际完成工作数</w:t>
            </w:r>
            <w:r w:rsidRPr="00F2590F">
              <w:rPr>
                <w:rFonts w:ascii="Times New Roman" w:hAnsi="Times New Roman"/>
                <w:kern w:val="0"/>
                <w:szCs w:val="21"/>
              </w:rPr>
              <w:t>/</w:t>
            </w:r>
            <w:r w:rsidRPr="00F2590F">
              <w:rPr>
                <w:rFonts w:ascii="Times New Roman" w:hAnsi="宋体" w:hint="eastAsia"/>
                <w:kern w:val="0"/>
                <w:szCs w:val="21"/>
              </w:rPr>
              <w:t>计划工作数）</w:t>
            </w:r>
            <w:r w:rsidRPr="00F2590F">
              <w:rPr>
                <w:rFonts w:ascii="Times New Roman" w:hAnsi="Times New Roman"/>
                <w:kern w:val="0"/>
                <w:szCs w:val="21"/>
              </w:rPr>
              <w:t>×100%</w:t>
            </w:r>
            <w:r w:rsidRPr="00F2590F">
              <w:rPr>
                <w:rFonts w:ascii="Times New Roman" w:hAnsi="宋体" w:hint="eastAsia"/>
                <w:kern w:val="0"/>
                <w:szCs w:val="21"/>
              </w:rPr>
              <w:t>。（实际得分</w:t>
            </w:r>
            <w:r w:rsidRPr="00F2590F">
              <w:rPr>
                <w:rFonts w:ascii="Times New Roman" w:hAnsi="Times New Roman"/>
                <w:kern w:val="0"/>
                <w:szCs w:val="21"/>
              </w:rPr>
              <w:t>=</w:t>
            </w:r>
            <w:r w:rsidRPr="00F2590F">
              <w:rPr>
                <w:rFonts w:ascii="Times New Roman" w:hAnsi="宋体" w:hint="eastAsia"/>
                <w:kern w:val="0"/>
                <w:szCs w:val="21"/>
              </w:rPr>
              <w:t>实际工作完成率</w:t>
            </w:r>
            <w:r w:rsidRPr="00F2590F">
              <w:rPr>
                <w:rFonts w:ascii="Times New Roman" w:hAnsi="Times New Roman"/>
                <w:kern w:val="0"/>
                <w:szCs w:val="21"/>
              </w:rPr>
              <w:t>*8</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Times New Roman" w:hAnsi="宋体" w:hint="eastAsia"/>
                <w:kern w:val="0"/>
                <w:szCs w:val="21"/>
              </w:rPr>
              <w:t>实际完成工作数：一定时期（年度或规划期）内部门（单位）实际完成工作任务的数量。</w:t>
            </w:r>
            <w:r w:rsidRPr="00F2590F">
              <w:rPr>
                <w:rFonts w:ascii="Times New Roman" w:hAnsi="Times New Roman"/>
                <w:kern w:val="0"/>
                <w:szCs w:val="21"/>
              </w:rPr>
              <w:br/>
            </w:r>
            <w:r w:rsidRPr="00F2590F">
              <w:rPr>
                <w:rFonts w:ascii="Times New Roman" w:hAnsi="宋体" w:hint="eastAsia"/>
                <w:kern w:val="0"/>
                <w:szCs w:val="21"/>
              </w:rPr>
              <w:t>计划工作数：部门（单位）整体绩效目标确定的一定时期（年度或规划期）内预计完成工作任务的数量。</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8</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Times New Roman" w:hint="eastAsia"/>
                <w:kern w:val="0"/>
                <w:szCs w:val="21"/>
              </w:rPr>
              <w:t>我单位在局党委的正确领导下，在全体干部职工的共同努力下，圆满、及时、出色的完成了各项工作目标和任务</w:t>
            </w:r>
          </w:p>
        </w:tc>
      </w:tr>
      <w:tr w:rsidR="00223BC2" w:rsidRPr="00F2590F" w:rsidTr="005113E7">
        <w:trPr>
          <w:trHeight w:val="1732"/>
          <w:jc w:val="center"/>
        </w:trPr>
        <w:tc>
          <w:tcPr>
            <w:tcW w:w="699" w:type="dxa"/>
            <w:vMerge/>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完成及时率（</w:t>
            </w:r>
            <w:r w:rsidRPr="00F2590F">
              <w:rPr>
                <w:rFonts w:ascii="Times New Roman" w:hAnsi="Times New Roman"/>
                <w:kern w:val="0"/>
                <w:szCs w:val="21"/>
              </w:rPr>
              <w:t>4</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部门（单位）在规定时限内及时完成的实际工作数与计划工作数的比率</w:t>
            </w:r>
            <w:r w:rsidRPr="00F2590F">
              <w:rPr>
                <w:rFonts w:ascii="Times New Roman" w:hAnsi="Times New Roman"/>
                <w:kern w:val="0"/>
                <w:szCs w:val="21"/>
              </w:rPr>
              <w:t>,</w:t>
            </w:r>
            <w:r w:rsidRPr="00F2590F">
              <w:rPr>
                <w:rFonts w:ascii="Times New Roman" w:hAnsi="宋体" w:hint="eastAsia"/>
                <w:kern w:val="0"/>
                <w:szCs w:val="21"/>
              </w:rPr>
              <w:t>用以反映和考核部门履职时效目标的实现程度。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完成及时率</w:t>
            </w:r>
            <w:r w:rsidRPr="00F2590F">
              <w:rPr>
                <w:rFonts w:ascii="Times New Roman" w:hAnsi="Times New Roman"/>
                <w:kern w:val="0"/>
                <w:szCs w:val="21"/>
              </w:rPr>
              <w:t>=</w:t>
            </w:r>
            <w:r w:rsidRPr="00F2590F">
              <w:rPr>
                <w:rFonts w:ascii="Times New Roman" w:hAnsi="宋体" w:hint="eastAsia"/>
                <w:kern w:val="0"/>
                <w:szCs w:val="21"/>
              </w:rPr>
              <w:t>（及时完成实际工作数</w:t>
            </w:r>
            <w:r w:rsidRPr="00F2590F">
              <w:rPr>
                <w:rFonts w:ascii="Times New Roman" w:hAnsi="Times New Roman"/>
                <w:kern w:val="0"/>
                <w:szCs w:val="21"/>
              </w:rPr>
              <w:t>/</w:t>
            </w:r>
            <w:r w:rsidRPr="00F2590F">
              <w:rPr>
                <w:rFonts w:ascii="Times New Roman" w:hAnsi="宋体" w:hint="eastAsia"/>
                <w:kern w:val="0"/>
                <w:szCs w:val="21"/>
              </w:rPr>
              <w:t>计划工作数）</w:t>
            </w:r>
            <w:r w:rsidRPr="00F2590F">
              <w:rPr>
                <w:rFonts w:ascii="Times New Roman" w:hAnsi="Times New Roman"/>
                <w:kern w:val="0"/>
                <w:szCs w:val="21"/>
              </w:rPr>
              <w:t>×100%</w:t>
            </w:r>
            <w:r w:rsidRPr="00F2590F">
              <w:rPr>
                <w:rFonts w:ascii="Times New Roman" w:hAnsi="宋体" w:hint="eastAsia"/>
                <w:kern w:val="0"/>
                <w:szCs w:val="21"/>
              </w:rPr>
              <w:t>。（</w:t>
            </w:r>
            <w:r w:rsidRPr="00F2590F">
              <w:rPr>
                <w:rFonts w:ascii="Times New Roman" w:hAnsi="Times New Roman"/>
                <w:kern w:val="0"/>
                <w:szCs w:val="21"/>
              </w:rPr>
              <w:t>1--4</w:t>
            </w:r>
            <w:r w:rsidRPr="00F2590F">
              <w:rPr>
                <w:rFonts w:ascii="Times New Roman" w:hAnsi="宋体" w:hint="eastAsia"/>
                <w:kern w:val="0"/>
                <w:szCs w:val="21"/>
              </w:rPr>
              <w:t>季度各得</w:t>
            </w:r>
            <w:r w:rsidRPr="00F2590F">
              <w:rPr>
                <w:rFonts w:ascii="Times New Roman" w:hAnsi="Times New Roman"/>
                <w:kern w:val="0"/>
                <w:szCs w:val="21"/>
              </w:rPr>
              <w:t>1</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Times New Roman" w:hAnsi="宋体" w:hint="eastAsia"/>
                <w:kern w:val="0"/>
                <w:szCs w:val="21"/>
              </w:rPr>
              <w:t>及时完成实际工作数：部门（单位）按照整体绩效目标确定的时限实际完成的工作任务数量。</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4</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Times New Roman" w:hint="eastAsia"/>
                <w:kern w:val="0"/>
                <w:szCs w:val="21"/>
              </w:rPr>
              <w:t>我单位在局党委的正确领导下，在全体干部职工的共同努力下，圆满、及时、出色的完成了各项工作目标和任务</w:t>
            </w:r>
          </w:p>
        </w:tc>
      </w:tr>
      <w:tr w:rsidR="00223BC2" w:rsidRPr="00F2590F" w:rsidTr="005113E7">
        <w:trPr>
          <w:trHeight w:val="2267"/>
          <w:jc w:val="center"/>
        </w:trPr>
        <w:tc>
          <w:tcPr>
            <w:tcW w:w="699" w:type="dxa"/>
            <w:vMerge/>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质量达标率（</w:t>
            </w:r>
            <w:r w:rsidRPr="00F2590F">
              <w:rPr>
                <w:rFonts w:ascii="Times New Roman" w:hAnsi="Times New Roman"/>
                <w:kern w:val="0"/>
                <w:szCs w:val="21"/>
              </w:rPr>
              <w:t>8</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达到质量标准（绩效标准值）的实际工作数与计划工作数的比率</w:t>
            </w:r>
            <w:r w:rsidRPr="00F2590F">
              <w:rPr>
                <w:rFonts w:ascii="Times New Roman" w:hAnsi="Times New Roman"/>
                <w:kern w:val="0"/>
                <w:szCs w:val="21"/>
              </w:rPr>
              <w:t>,</w:t>
            </w:r>
            <w:r w:rsidRPr="00F2590F">
              <w:rPr>
                <w:rFonts w:ascii="Times New Roman" w:hAnsi="宋体" w:hint="eastAsia"/>
                <w:kern w:val="0"/>
                <w:szCs w:val="21"/>
              </w:rPr>
              <w:t>用以反映和考核部门履职质量目标的实现程度。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质量达标率</w:t>
            </w:r>
            <w:r w:rsidRPr="00F2590F">
              <w:rPr>
                <w:rFonts w:ascii="Times New Roman" w:hAnsi="Times New Roman"/>
                <w:kern w:val="0"/>
                <w:szCs w:val="21"/>
              </w:rPr>
              <w:t>=</w:t>
            </w:r>
            <w:r w:rsidRPr="00F2590F">
              <w:rPr>
                <w:rFonts w:ascii="Times New Roman" w:hAnsi="宋体" w:hint="eastAsia"/>
                <w:kern w:val="0"/>
                <w:szCs w:val="21"/>
              </w:rPr>
              <w:t>（质量达标实际工作数</w:t>
            </w:r>
            <w:r w:rsidRPr="00F2590F">
              <w:rPr>
                <w:rFonts w:ascii="Times New Roman" w:hAnsi="Times New Roman"/>
                <w:kern w:val="0"/>
                <w:szCs w:val="21"/>
              </w:rPr>
              <w:t>/</w:t>
            </w:r>
            <w:r w:rsidRPr="00F2590F">
              <w:rPr>
                <w:rFonts w:ascii="Times New Roman" w:hAnsi="宋体" w:hint="eastAsia"/>
                <w:kern w:val="0"/>
                <w:szCs w:val="21"/>
              </w:rPr>
              <w:t>计划工作数）</w:t>
            </w:r>
            <w:r w:rsidRPr="00F2590F">
              <w:rPr>
                <w:rFonts w:ascii="Times New Roman" w:hAnsi="Times New Roman"/>
                <w:kern w:val="0"/>
                <w:szCs w:val="21"/>
              </w:rPr>
              <w:t>×100%</w:t>
            </w:r>
            <w:r w:rsidRPr="00F2590F">
              <w:rPr>
                <w:rFonts w:ascii="Times New Roman" w:hAnsi="宋体" w:hint="eastAsia"/>
                <w:kern w:val="0"/>
                <w:szCs w:val="21"/>
              </w:rPr>
              <w:t>。（实际得分</w:t>
            </w:r>
            <w:r w:rsidRPr="00F2590F">
              <w:rPr>
                <w:rFonts w:ascii="Times New Roman" w:hAnsi="Times New Roman"/>
                <w:kern w:val="0"/>
                <w:szCs w:val="21"/>
              </w:rPr>
              <w:t>=</w:t>
            </w:r>
            <w:r w:rsidRPr="00F2590F">
              <w:rPr>
                <w:rFonts w:ascii="Times New Roman" w:hAnsi="宋体" w:hint="eastAsia"/>
                <w:kern w:val="0"/>
                <w:szCs w:val="21"/>
              </w:rPr>
              <w:t>达标率</w:t>
            </w:r>
            <w:r w:rsidRPr="00F2590F">
              <w:rPr>
                <w:rFonts w:ascii="Times New Roman" w:hAnsi="Times New Roman"/>
                <w:kern w:val="0"/>
                <w:szCs w:val="21"/>
              </w:rPr>
              <w:t>*8</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Times New Roman" w:hAnsi="宋体" w:hint="eastAsia"/>
                <w:kern w:val="0"/>
                <w:szCs w:val="21"/>
              </w:rPr>
              <w:t>质量达标实际工作数：一定时期（年度或规划期）内部门（单位）实际完成工作数中达到部门绩效目标要求（绩效标准值）的工作任务数量。</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8</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Times New Roman" w:hint="eastAsia"/>
                <w:kern w:val="0"/>
                <w:szCs w:val="21"/>
              </w:rPr>
              <w:t>我单位在局党委的正确领导下，在全体干部职工的共同努力下，圆满、及时、出色的完成了各项工作目标和任务</w:t>
            </w:r>
          </w:p>
        </w:tc>
      </w:tr>
      <w:tr w:rsidR="00223BC2" w:rsidRPr="00F2590F" w:rsidTr="005113E7">
        <w:trPr>
          <w:trHeight w:val="1867"/>
          <w:jc w:val="center"/>
        </w:trPr>
        <w:tc>
          <w:tcPr>
            <w:tcW w:w="699" w:type="dxa"/>
            <w:vMerge/>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nil"/>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spacing w:val="-20"/>
                <w:kern w:val="0"/>
                <w:szCs w:val="21"/>
              </w:rPr>
            </w:pPr>
          </w:p>
        </w:tc>
        <w:tc>
          <w:tcPr>
            <w:tcW w:w="771"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重点工作办结率（</w:t>
            </w:r>
            <w:r w:rsidRPr="00F2590F">
              <w:rPr>
                <w:rFonts w:ascii="Times New Roman" w:hAnsi="Times New Roman"/>
                <w:kern w:val="0"/>
                <w:szCs w:val="21"/>
              </w:rPr>
              <w:t>10</w:t>
            </w:r>
            <w:r w:rsidRPr="00F2590F">
              <w:rPr>
                <w:rFonts w:ascii="Times New Roman" w:hAnsi="宋体" w:hint="eastAsia"/>
                <w:kern w:val="0"/>
                <w:szCs w:val="21"/>
              </w:rPr>
              <w:t>分）</w:t>
            </w:r>
          </w:p>
        </w:tc>
        <w:tc>
          <w:tcPr>
            <w:tcW w:w="2186"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部门（单位）年度重点工作实际完成数与交办或下达数的比率，用以反映部门（单位）对重点工作的办理落实程度。</w:t>
            </w:r>
          </w:p>
        </w:tc>
        <w:tc>
          <w:tcPr>
            <w:tcW w:w="3232" w:type="dxa"/>
            <w:tcBorders>
              <w:top w:val="nil"/>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重点工作办结率</w:t>
            </w:r>
            <w:r w:rsidRPr="00F2590F">
              <w:rPr>
                <w:rFonts w:ascii="Times New Roman" w:hAnsi="Times New Roman"/>
                <w:kern w:val="0"/>
                <w:szCs w:val="21"/>
              </w:rPr>
              <w:t>=</w:t>
            </w:r>
            <w:r w:rsidRPr="00F2590F">
              <w:rPr>
                <w:rFonts w:ascii="Times New Roman" w:hAnsi="宋体" w:hint="eastAsia"/>
                <w:kern w:val="0"/>
                <w:szCs w:val="21"/>
              </w:rPr>
              <w:t>（重点工作实际完成数</w:t>
            </w:r>
            <w:r w:rsidRPr="00F2590F">
              <w:rPr>
                <w:rFonts w:ascii="Times New Roman" w:hAnsi="Times New Roman"/>
                <w:kern w:val="0"/>
                <w:szCs w:val="21"/>
              </w:rPr>
              <w:t>/</w:t>
            </w:r>
            <w:r w:rsidRPr="00F2590F">
              <w:rPr>
                <w:rFonts w:ascii="Times New Roman" w:hAnsi="宋体" w:hint="eastAsia"/>
                <w:kern w:val="0"/>
                <w:szCs w:val="21"/>
              </w:rPr>
              <w:t>交办或下达数）</w:t>
            </w:r>
            <w:r w:rsidRPr="00F2590F">
              <w:rPr>
                <w:rFonts w:ascii="Times New Roman" w:hAnsi="Times New Roman"/>
                <w:kern w:val="0"/>
                <w:szCs w:val="21"/>
              </w:rPr>
              <w:t>×100%</w:t>
            </w:r>
            <w:r w:rsidRPr="00F2590F">
              <w:rPr>
                <w:rFonts w:ascii="Times New Roman" w:hAnsi="宋体" w:hint="eastAsia"/>
                <w:kern w:val="0"/>
                <w:szCs w:val="21"/>
              </w:rPr>
              <w:t>。（实际得分</w:t>
            </w:r>
            <w:r w:rsidRPr="00F2590F">
              <w:rPr>
                <w:rFonts w:ascii="Times New Roman" w:hAnsi="Times New Roman"/>
                <w:kern w:val="0"/>
                <w:szCs w:val="21"/>
              </w:rPr>
              <w:t>=</w:t>
            </w:r>
            <w:r w:rsidRPr="00F2590F">
              <w:rPr>
                <w:rFonts w:ascii="Times New Roman" w:hAnsi="宋体" w:hint="eastAsia"/>
                <w:kern w:val="0"/>
                <w:szCs w:val="21"/>
              </w:rPr>
              <w:t>办结率</w:t>
            </w:r>
            <w:r w:rsidRPr="00F2590F">
              <w:rPr>
                <w:rFonts w:ascii="Times New Roman" w:hAnsi="Times New Roman"/>
                <w:kern w:val="0"/>
                <w:szCs w:val="21"/>
              </w:rPr>
              <w:t>*10</w:t>
            </w:r>
            <w:r w:rsidRPr="00F2590F">
              <w:rPr>
                <w:rFonts w:ascii="Times New Roman" w:hAnsi="宋体" w:hint="eastAsia"/>
                <w:kern w:val="0"/>
                <w:szCs w:val="21"/>
              </w:rPr>
              <w:t>分）</w:t>
            </w:r>
            <w:r w:rsidRPr="00F2590F">
              <w:rPr>
                <w:rFonts w:ascii="Times New Roman" w:hAnsi="Times New Roman"/>
                <w:kern w:val="0"/>
                <w:szCs w:val="21"/>
              </w:rPr>
              <w:br/>
            </w:r>
            <w:r w:rsidRPr="00F2590F">
              <w:rPr>
                <w:rFonts w:ascii="Times New Roman" w:hAnsi="宋体" w:hint="eastAsia"/>
                <w:kern w:val="0"/>
                <w:szCs w:val="21"/>
              </w:rPr>
              <w:t>重点工作是指党委、政府、人大、相关部门交办或下达的工作任务。</w:t>
            </w:r>
          </w:p>
        </w:tc>
        <w:tc>
          <w:tcPr>
            <w:tcW w:w="850"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10</w:t>
            </w:r>
          </w:p>
        </w:tc>
        <w:tc>
          <w:tcPr>
            <w:tcW w:w="1391" w:type="dxa"/>
            <w:tcBorders>
              <w:top w:val="nil"/>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我局对市委市政府、人大及有关部门交办的每项重点工作都及时进行办理落实。</w:t>
            </w:r>
          </w:p>
        </w:tc>
      </w:tr>
      <w:tr w:rsidR="00223BC2" w:rsidRPr="00F2590F" w:rsidTr="005113E7">
        <w:trPr>
          <w:trHeight w:val="989"/>
          <w:jc w:val="center"/>
        </w:trPr>
        <w:tc>
          <w:tcPr>
            <w:tcW w:w="699"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宋体" w:hint="eastAsia"/>
                <w:kern w:val="0"/>
                <w:szCs w:val="21"/>
              </w:rPr>
              <w:t>效</w:t>
            </w:r>
            <w:r w:rsidRPr="00F2590F">
              <w:rPr>
                <w:rFonts w:ascii="Times New Roman" w:hAnsi="Times New Roman"/>
                <w:kern w:val="0"/>
                <w:szCs w:val="21"/>
              </w:rPr>
              <w:t xml:space="preserve"> </w:t>
            </w:r>
            <w:r w:rsidRPr="00F2590F">
              <w:rPr>
                <w:rFonts w:ascii="Times New Roman" w:hAnsi="宋体" w:hint="eastAsia"/>
                <w:kern w:val="0"/>
                <w:szCs w:val="21"/>
              </w:rPr>
              <w:t>果（</w:t>
            </w:r>
            <w:r w:rsidRPr="00F2590F">
              <w:rPr>
                <w:rFonts w:ascii="Times New Roman" w:hAnsi="Times New Roman"/>
                <w:kern w:val="0"/>
                <w:szCs w:val="21"/>
              </w:rPr>
              <w:t>20</w:t>
            </w:r>
            <w:r w:rsidRPr="00F2590F">
              <w:rPr>
                <w:rFonts w:ascii="Times New Roman" w:hAnsi="宋体" w:hint="eastAsia"/>
                <w:kern w:val="0"/>
                <w:szCs w:val="21"/>
              </w:rPr>
              <w:t>分）</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center"/>
              <w:rPr>
                <w:rFonts w:ascii="Times New Roman" w:hAnsi="Times New Roman"/>
                <w:spacing w:val="-20"/>
                <w:kern w:val="0"/>
                <w:szCs w:val="21"/>
              </w:rPr>
            </w:pPr>
            <w:r w:rsidRPr="00F2590F">
              <w:rPr>
                <w:rFonts w:ascii="Times New Roman" w:hAnsi="宋体" w:hint="eastAsia"/>
                <w:spacing w:val="-20"/>
                <w:kern w:val="0"/>
                <w:szCs w:val="21"/>
              </w:rPr>
              <w:t>履职效益（</w:t>
            </w:r>
            <w:r w:rsidRPr="00F2590F">
              <w:rPr>
                <w:rFonts w:ascii="Times New Roman" w:hAnsi="Times New Roman"/>
                <w:spacing w:val="-20"/>
                <w:kern w:val="0"/>
                <w:szCs w:val="21"/>
              </w:rPr>
              <w:t>20</w:t>
            </w:r>
            <w:r w:rsidRPr="00F2590F">
              <w:rPr>
                <w:rFonts w:ascii="Times New Roman" w:hAnsi="宋体" w:hint="eastAsia"/>
                <w:spacing w:val="-20"/>
                <w:kern w:val="0"/>
                <w:szCs w:val="21"/>
              </w:rPr>
              <w:t>分）</w:t>
            </w:r>
          </w:p>
        </w:tc>
        <w:tc>
          <w:tcPr>
            <w:tcW w:w="771"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经济效益（</w:t>
            </w:r>
            <w:r w:rsidRPr="00F2590F">
              <w:rPr>
                <w:rFonts w:ascii="Times New Roman" w:hAnsi="Times New Roman"/>
                <w:kern w:val="0"/>
                <w:szCs w:val="21"/>
              </w:rPr>
              <w:t>5</w:t>
            </w:r>
            <w:r w:rsidRPr="00F2590F">
              <w:rPr>
                <w:rFonts w:ascii="Times New Roman" w:hAnsi="宋体" w:hint="eastAsia"/>
                <w:kern w:val="0"/>
                <w:szCs w:val="21"/>
              </w:rPr>
              <w:t>分）</w:t>
            </w:r>
          </w:p>
        </w:tc>
        <w:tc>
          <w:tcPr>
            <w:tcW w:w="2186"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部门（单位）履行职责对经济发展所带来的直接或间接影响。</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此三项指标为部门整体支出绩效评价指标的共性要素，各单位按照部门整体支出绩效目标实现程度为依据。（按经济效益实现程度</w:t>
            </w:r>
            <w:r w:rsidRPr="00F2590F">
              <w:rPr>
                <w:rFonts w:ascii="Times New Roman" w:hAnsi="Times New Roman"/>
                <w:kern w:val="0"/>
                <w:szCs w:val="21"/>
              </w:rPr>
              <w:t>*5</w:t>
            </w:r>
            <w:r w:rsidRPr="00F2590F">
              <w:rPr>
                <w:rFonts w:ascii="Times New Roman" w:hAnsi="宋体" w:hint="eastAsia"/>
                <w:kern w:val="0"/>
                <w:szCs w:val="21"/>
              </w:rPr>
              <w:t>、社会效益实现程度</w:t>
            </w:r>
            <w:r w:rsidRPr="00F2590F">
              <w:rPr>
                <w:rFonts w:ascii="Times New Roman" w:hAnsi="Times New Roman"/>
                <w:kern w:val="0"/>
                <w:szCs w:val="21"/>
              </w:rPr>
              <w:t>*5</w:t>
            </w:r>
            <w:r w:rsidRPr="00F2590F">
              <w:rPr>
                <w:rFonts w:ascii="Times New Roman" w:hAnsi="宋体" w:hint="eastAsia"/>
                <w:kern w:val="0"/>
                <w:szCs w:val="21"/>
              </w:rPr>
              <w:t>、生态效益实现程度</w:t>
            </w:r>
            <w:r w:rsidRPr="00F2590F">
              <w:rPr>
                <w:rFonts w:ascii="Times New Roman" w:hAnsi="Times New Roman"/>
                <w:kern w:val="0"/>
                <w:szCs w:val="21"/>
              </w:rPr>
              <w:t>*5</w:t>
            </w:r>
            <w:r w:rsidRPr="00F2590F">
              <w:rPr>
                <w:rFonts w:ascii="Times New Roman" w:hAnsi="宋体" w:hint="eastAsia"/>
                <w:kern w:val="0"/>
                <w:szCs w:val="21"/>
              </w:rPr>
              <w:t>计算实际得分）</w:t>
            </w:r>
          </w:p>
        </w:tc>
        <w:tc>
          <w:tcPr>
            <w:tcW w:w="850" w:type="dxa"/>
            <w:tcBorders>
              <w:top w:val="single" w:sz="4" w:space="0" w:color="auto"/>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4</w:t>
            </w:r>
          </w:p>
        </w:tc>
        <w:tc>
          <w:tcPr>
            <w:tcW w:w="1391" w:type="dxa"/>
            <w:tcBorders>
              <w:top w:val="single" w:sz="4" w:space="0" w:color="auto"/>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p>
        </w:tc>
      </w:tr>
      <w:tr w:rsidR="00223BC2" w:rsidRPr="00F2590F" w:rsidTr="005113E7">
        <w:trPr>
          <w:trHeight w:val="1117"/>
          <w:jc w:val="center"/>
        </w:trPr>
        <w:tc>
          <w:tcPr>
            <w:tcW w:w="699" w:type="dxa"/>
            <w:vMerge/>
            <w:tcBorders>
              <w:top w:val="single" w:sz="4" w:space="0" w:color="auto"/>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71"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社会效益（</w:t>
            </w:r>
            <w:r w:rsidRPr="00F2590F">
              <w:rPr>
                <w:rFonts w:ascii="Times New Roman" w:hAnsi="Times New Roman"/>
                <w:kern w:val="0"/>
                <w:szCs w:val="21"/>
              </w:rPr>
              <w:t>5</w:t>
            </w:r>
            <w:r w:rsidRPr="00F2590F">
              <w:rPr>
                <w:rFonts w:ascii="Times New Roman" w:hAnsi="宋体" w:hint="eastAsia"/>
                <w:kern w:val="0"/>
                <w:szCs w:val="21"/>
              </w:rPr>
              <w:t>分）</w:t>
            </w:r>
          </w:p>
        </w:tc>
        <w:tc>
          <w:tcPr>
            <w:tcW w:w="2186"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部门（单位）履行职责对社会发展所带来的直接或间接影响。</w:t>
            </w:r>
          </w:p>
        </w:tc>
        <w:tc>
          <w:tcPr>
            <w:tcW w:w="3232" w:type="dxa"/>
            <w:vMerge/>
            <w:tcBorders>
              <w:top w:val="single" w:sz="4" w:space="0" w:color="auto"/>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850" w:type="dxa"/>
            <w:tcBorders>
              <w:top w:val="single" w:sz="4" w:space="0" w:color="auto"/>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4</w:t>
            </w:r>
          </w:p>
        </w:tc>
        <w:tc>
          <w:tcPr>
            <w:tcW w:w="1391" w:type="dxa"/>
            <w:tcBorders>
              <w:top w:val="single" w:sz="4" w:space="0" w:color="auto"/>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p>
        </w:tc>
      </w:tr>
      <w:tr w:rsidR="00223BC2" w:rsidRPr="00F2590F" w:rsidTr="005113E7">
        <w:trPr>
          <w:trHeight w:val="991"/>
          <w:jc w:val="center"/>
        </w:trPr>
        <w:tc>
          <w:tcPr>
            <w:tcW w:w="699" w:type="dxa"/>
            <w:vMerge/>
            <w:tcBorders>
              <w:top w:val="single" w:sz="4" w:space="0" w:color="auto"/>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71"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生态效益（</w:t>
            </w:r>
            <w:r w:rsidRPr="00F2590F">
              <w:rPr>
                <w:rFonts w:ascii="Times New Roman" w:hAnsi="Times New Roman"/>
                <w:kern w:val="0"/>
                <w:szCs w:val="21"/>
              </w:rPr>
              <w:t>5</w:t>
            </w:r>
            <w:r w:rsidRPr="00F2590F">
              <w:rPr>
                <w:rFonts w:ascii="Times New Roman" w:hAnsi="宋体" w:hint="eastAsia"/>
                <w:kern w:val="0"/>
                <w:szCs w:val="21"/>
              </w:rPr>
              <w:t>分）</w:t>
            </w:r>
          </w:p>
        </w:tc>
        <w:tc>
          <w:tcPr>
            <w:tcW w:w="2186"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部门（单位）履行职责对生态环境所带来的直接或间接影响。</w:t>
            </w:r>
          </w:p>
        </w:tc>
        <w:tc>
          <w:tcPr>
            <w:tcW w:w="3232" w:type="dxa"/>
            <w:vMerge/>
            <w:tcBorders>
              <w:top w:val="single" w:sz="4" w:space="0" w:color="auto"/>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850" w:type="dxa"/>
            <w:tcBorders>
              <w:top w:val="single" w:sz="4" w:space="0" w:color="auto"/>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3</w:t>
            </w:r>
          </w:p>
        </w:tc>
        <w:tc>
          <w:tcPr>
            <w:tcW w:w="1391" w:type="dxa"/>
            <w:tcBorders>
              <w:top w:val="single" w:sz="4" w:space="0" w:color="auto"/>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p>
        </w:tc>
      </w:tr>
      <w:tr w:rsidR="00223BC2" w:rsidRPr="00F2590F" w:rsidTr="005113E7">
        <w:trPr>
          <w:trHeight w:val="1687"/>
          <w:jc w:val="center"/>
        </w:trPr>
        <w:tc>
          <w:tcPr>
            <w:tcW w:w="699" w:type="dxa"/>
            <w:vMerge/>
            <w:tcBorders>
              <w:top w:val="single" w:sz="4" w:space="0" w:color="auto"/>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p>
        </w:tc>
        <w:tc>
          <w:tcPr>
            <w:tcW w:w="771"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社会公众或服务对象满意度（</w:t>
            </w:r>
            <w:r w:rsidRPr="00F2590F">
              <w:rPr>
                <w:rFonts w:ascii="Times New Roman" w:hAnsi="Times New Roman"/>
                <w:kern w:val="0"/>
                <w:szCs w:val="21"/>
              </w:rPr>
              <w:t>5</w:t>
            </w:r>
            <w:r w:rsidRPr="00F2590F">
              <w:rPr>
                <w:rFonts w:ascii="Times New Roman" w:hAnsi="宋体" w:hint="eastAsia"/>
                <w:kern w:val="0"/>
                <w:szCs w:val="21"/>
              </w:rPr>
              <w:t>分）</w:t>
            </w:r>
          </w:p>
        </w:tc>
        <w:tc>
          <w:tcPr>
            <w:tcW w:w="2186"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社会公众或部门（单位）的服务对象对部门履职效果的满意程度。</w:t>
            </w:r>
          </w:p>
        </w:tc>
        <w:tc>
          <w:tcPr>
            <w:tcW w:w="3232" w:type="dxa"/>
            <w:tcBorders>
              <w:top w:val="single" w:sz="4" w:space="0" w:color="auto"/>
              <w:left w:val="nil"/>
              <w:bottom w:val="single" w:sz="4" w:space="0" w:color="auto"/>
              <w:right w:val="single" w:sz="4" w:space="0" w:color="auto"/>
            </w:tcBorders>
            <w:vAlign w:val="center"/>
          </w:tcPr>
          <w:p w:rsidR="00223BC2" w:rsidRPr="00F2590F" w:rsidRDefault="00223BC2" w:rsidP="00106303">
            <w:pPr>
              <w:spacing w:line="360" w:lineRule="exact"/>
              <w:jc w:val="left"/>
              <w:rPr>
                <w:rFonts w:ascii="Times New Roman" w:hAnsi="Times New Roman"/>
                <w:kern w:val="0"/>
                <w:szCs w:val="21"/>
              </w:rPr>
            </w:pPr>
            <w:r w:rsidRPr="00F2590F">
              <w:rPr>
                <w:rFonts w:ascii="Times New Roman" w:hAnsi="宋体" w:hint="eastAsia"/>
                <w:kern w:val="0"/>
                <w:szCs w:val="21"/>
              </w:rPr>
              <w:t>社会公众或服务对象是指部门（单位）履行职责而影响到的部门、群体或个人。一般采取社会调查的方式。（按收到的服务对象的满意率计算得分）</w:t>
            </w:r>
          </w:p>
        </w:tc>
        <w:tc>
          <w:tcPr>
            <w:tcW w:w="850" w:type="dxa"/>
            <w:tcBorders>
              <w:top w:val="single" w:sz="4" w:space="0" w:color="auto"/>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4</w:t>
            </w:r>
          </w:p>
        </w:tc>
        <w:tc>
          <w:tcPr>
            <w:tcW w:w="1391" w:type="dxa"/>
            <w:tcBorders>
              <w:top w:val="single" w:sz="4" w:space="0" w:color="auto"/>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p>
        </w:tc>
      </w:tr>
      <w:tr w:rsidR="00223BC2" w:rsidRPr="00F2590F" w:rsidTr="005113E7">
        <w:trPr>
          <w:trHeight w:val="744"/>
          <w:jc w:val="center"/>
        </w:trPr>
        <w:tc>
          <w:tcPr>
            <w:tcW w:w="7607" w:type="dxa"/>
            <w:gridSpan w:val="5"/>
            <w:tcBorders>
              <w:top w:val="single" w:sz="4" w:space="0" w:color="auto"/>
              <w:left w:val="single" w:sz="4" w:space="0" w:color="auto"/>
              <w:bottom w:val="single" w:sz="4" w:space="0" w:color="auto"/>
              <w:right w:val="single" w:sz="4" w:space="0" w:color="auto"/>
            </w:tcBorders>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宋体" w:hint="eastAsia"/>
                <w:szCs w:val="21"/>
              </w:rPr>
              <w:t>合</w:t>
            </w:r>
            <w:r w:rsidRPr="00F2590F">
              <w:rPr>
                <w:rFonts w:ascii="Times New Roman" w:hAnsi="Times New Roman"/>
                <w:szCs w:val="21"/>
              </w:rPr>
              <w:t xml:space="preserve">      </w:t>
            </w:r>
            <w:r w:rsidRPr="00F2590F">
              <w:rPr>
                <w:rFonts w:ascii="Times New Roman" w:hAnsi="宋体" w:hint="eastAsia"/>
                <w:szCs w:val="21"/>
              </w:rPr>
              <w:t>计</w:t>
            </w:r>
          </w:p>
        </w:tc>
        <w:tc>
          <w:tcPr>
            <w:tcW w:w="850" w:type="dxa"/>
            <w:tcBorders>
              <w:top w:val="single" w:sz="4" w:space="0" w:color="auto"/>
              <w:left w:val="nil"/>
              <w:bottom w:val="single" w:sz="4" w:space="0" w:color="auto"/>
              <w:right w:val="single" w:sz="4" w:space="0" w:color="auto"/>
            </w:tcBorders>
            <w:noWrap/>
            <w:vAlign w:val="center"/>
          </w:tcPr>
          <w:p w:rsidR="00223BC2" w:rsidRPr="00F2590F" w:rsidRDefault="00223BC2" w:rsidP="00106303">
            <w:pPr>
              <w:spacing w:line="360" w:lineRule="exact"/>
              <w:jc w:val="center"/>
              <w:rPr>
                <w:rFonts w:ascii="Times New Roman" w:hAnsi="Times New Roman"/>
                <w:kern w:val="0"/>
                <w:szCs w:val="21"/>
              </w:rPr>
            </w:pPr>
            <w:r w:rsidRPr="00F2590F">
              <w:rPr>
                <w:rFonts w:ascii="Times New Roman" w:hAnsi="Times New Roman"/>
                <w:kern w:val="0"/>
                <w:szCs w:val="21"/>
              </w:rPr>
              <w:t>8</w:t>
            </w:r>
            <w:r w:rsidR="00192E9A">
              <w:rPr>
                <w:rFonts w:ascii="Times New Roman" w:hAnsi="Times New Roman" w:hint="eastAsia"/>
                <w:kern w:val="0"/>
                <w:szCs w:val="21"/>
              </w:rPr>
              <w:t>9</w:t>
            </w:r>
            <w:r w:rsidR="008F79DD" w:rsidRPr="00F2590F">
              <w:rPr>
                <w:rFonts w:ascii="Times New Roman" w:hAnsi="Times New Roman" w:hint="eastAsia"/>
                <w:kern w:val="0"/>
                <w:szCs w:val="21"/>
              </w:rPr>
              <w:t>.6</w:t>
            </w:r>
          </w:p>
        </w:tc>
        <w:tc>
          <w:tcPr>
            <w:tcW w:w="1391" w:type="dxa"/>
            <w:tcBorders>
              <w:top w:val="single" w:sz="4" w:space="0" w:color="auto"/>
              <w:left w:val="nil"/>
              <w:bottom w:val="single" w:sz="4" w:space="0" w:color="auto"/>
              <w:right w:val="single" w:sz="4" w:space="0" w:color="auto"/>
            </w:tcBorders>
            <w:noWrap/>
            <w:vAlign w:val="center"/>
          </w:tcPr>
          <w:p w:rsidR="00223BC2" w:rsidRPr="00F2590F" w:rsidRDefault="00223BC2" w:rsidP="00106303">
            <w:pPr>
              <w:spacing w:line="360" w:lineRule="exact"/>
              <w:jc w:val="left"/>
              <w:rPr>
                <w:rFonts w:ascii="Times New Roman" w:hAnsi="Times New Roman"/>
                <w:kern w:val="0"/>
                <w:szCs w:val="21"/>
              </w:rPr>
            </w:pPr>
          </w:p>
        </w:tc>
      </w:tr>
    </w:tbl>
    <w:p w:rsidR="00223BC2" w:rsidRPr="00F2590F" w:rsidRDefault="00223BC2" w:rsidP="00106303">
      <w:pPr>
        <w:spacing w:line="560" w:lineRule="exact"/>
        <w:ind w:firstLineChars="200" w:firstLine="600"/>
        <w:rPr>
          <w:rFonts w:ascii="Times New Roman" w:hAnsi="Times New Roman"/>
          <w:sz w:val="30"/>
          <w:szCs w:val="30"/>
        </w:rPr>
      </w:pPr>
    </w:p>
    <w:p w:rsidR="00223BC2" w:rsidRDefault="00223BC2" w:rsidP="00106303">
      <w:pPr>
        <w:spacing w:line="560" w:lineRule="exact"/>
        <w:ind w:firstLineChars="200" w:firstLine="600"/>
        <w:rPr>
          <w:rFonts w:ascii="Times New Roman" w:hAnsi="Times New Roman"/>
          <w:sz w:val="30"/>
          <w:szCs w:val="30"/>
        </w:rPr>
      </w:pPr>
    </w:p>
    <w:p w:rsidR="00771FB8" w:rsidRPr="00F2590F" w:rsidRDefault="00771FB8" w:rsidP="00106303">
      <w:pPr>
        <w:spacing w:line="560" w:lineRule="exact"/>
        <w:ind w:firstLineChars="200" w:firstLine="600"/>
        <w:rPr>
          <w:rFonts w:ascii="Times New Roman" w:hAnsi="Times New Roman"/>
          <w:sz w:val="30"/>
          <w:szCs w:val="30"/>
        </w:rPr>
      </w:pPr>
    </w:p>
    <w:p w:rsidR="00223BC2" w:rsidRPr="00F2590F" w:rsidRDefault="00223BC2" w:rsidP="00106303">
      <w:pPr>
        <w:spacing w:line="560" w:lineRule="exact"/>
        <w:ind w:firstLineChars="200" w:firstLine="600"/>
        <w:rPr>
          <w:rFonts w:ascii="Times New Roman" w:hAnsi="Times New Roman"/>
          <w:sz w:val="30"/>
          <w:szCs w:val="30"/>
        </w:rPr>
      </w:pPr>
    </w:p>
    <w:p w:rsidR="00223BC2" w:rsidRPr="00F2590F" w:rsidRDefault="00223BC2" w:rsidP="00106303">
      <w:pPr>
        <w:spacing w:line="560" w:lineRule="exact"/>
        <w:rPr>
          <w:rFonts w:ascii="Times New Roman" w:hAnsi="Times New Roman"/>
          <w:sz w:val="32"/>
          <w:szCs w:val="32"/>
        </w:rPr>
      </w:pPr>
      <w:r w:rsidRPr="00F2590F">
        <w:rPr>
          <w:rFonts w:ascii="Times New Roman" w:eastAsia="方正黑体简体" w:hAnsi="Times New Roman" w:hint="eastAsia"/>
          <w:sz w:val="32"/>
          <w:szCs w:val="32"/>
        </w:rPr>
        <w:lastRenderedPageBreak/>
        <w:t>附件</w:t>
      </w:r>
      <w:r w:rsidRPr="00F2590F">
        <w:rPr>
          <w:rFonts w:ascii="Times New Roman" w:hAnsi="Times New Roman"/>
          <w:sz w:val="32"/>
          <w:szCs w:val="32"/>
        </w:rPr>
        <w:t>2</w:t>
      </w:r>
    </w:p>
    <w:p w:rsidR="00223BC2" w:rsidRPr="00F2590F" w:rsidRDefault="00223BC2" w:rsidP="00106303">
      <w:pPr>
        <w:spacing w:line="560" w:lineRule="exact"/>
        <w:rPr>
          <w:rFonts w:ascii="Times New Roman" w:eastAsia="方正小标宋简体" w:hAnsi="Times New Roman"/>
          <w:sz w:val="36"/>
          <w:szCs w:val="36"/>
        </w:rPr>
      </w:pPr>
      <w:r w:rsidRPr="00F2590F">
        <w:rPr>
          <w:rFonts w:ascii="Times New Roman" w:eastAsia="方正小标宋简体" w:hAnsi="Times New Roman"/>
          <w:sz w:val="36"/>
          <w:szCs w:val="36"/>
        </w:rPr>
        <w:t>2020</w:t>
      </w:r>
      <w:r w:rsidRPr="00F2590F">
        <w:rPr>
          <w:rFonts w:ascii="Times New Roman" w:eastAsia="方正小标宋简体" w:hAnsi="Times New Roman" w:hint="eastAsia"/>
          <w:sz w:val="36"/>
          <w:szCs w:val="36"/>
        </w:rPr>
        <w:t>年度市本级部门整体支出绩效目标完成情况表</w:t>
      </w:r>
    </w:p>
    <w:tbl>
      <w:tblPr>
        <w:tblW w:w="51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3"/>
        <w:gridCol w:w="983"/>
        <w:gridCol w:w="849"/>
        <w:gridCol w:w="819"/>
        <w:gridCol w:w="1286"/>
        <w:gridCol w:w="1684"/>
        <w:gridCol w:w="2074"/>
      </w:tblGrid>
      <w:tr w:rsidR="00223BC2" w:rsidRPr="00F2590F" w:rsidTr="00321428">
        <w:trPr>
          <w:trHeight w:val="664"/>
          <w:jc w:val="center"/>
        </w:trPr>
        <w:tc>
          <w:tcPr>
            <w:tcW w:w="577"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部门（单位）名称</w:t>
            </w:r>
          </w:p>
        </w:tc>
        <w:tc>
          <w:tcPr>
            <w:tcW w:w="2263" w:type="pct"/>
            <w:gridSpan w:val="4"/>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 xml:space="preserve">资阳市民政局　</w:t>
            </w:r>
          </w:p>
        </w:tc>
        <w:tc>
          <w:tcPr>
            <w:tcW w:w="968"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预算单位编码</w:t>
            </w:r>
          </w:p>
        </w:tc>
        <w:tc>
          <w:tcPr>
            <w:tcW w:w="1192"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155101</w:t>
            </w:r>
          </w:p>
        </w:tc>
      </w:tr>
      <w:tr w:rsidR="00223BC2" w:rsidRPr="00F2590F" w:rsidTr="00321428">
        <w:trPr>
          <w:trHeight w:val="780"/>
          <w:jc w:val="center"/>
        </w:trPr>
        <w:tc>
          <w:tcPr>
            <w:tcW w:w="577" w:type="pct"/>
            <w:vMerge w:val="restar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预算执行情况</w:t>
            </w:r>
          </w:p>
        </w:tc>
        <w:tc>
          <w:tcPr>
            <w:tcW w:w="565"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项目</w:t>
            </w:r>
          </w:p>
        </w:tc>
        <w:tc>
          <w:tcPr>
            <w:tcW w:w="488"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预算额</w:t>
            </w:r>
            <w:r w:rsidRPr="00F2590F">
              <w:rPr>
                <w:rFonts w:ascii="Times New Roman" w:hAnsi="Times New Roman"/>
                <w:kern w:val="0"/>
                <w:sz w:val="18"/>
                <w:szCs w:val="18"/>
              </w:rPr>
              <w:t>(</w:t>
            </w:r>
            <w:r w:rsidRPr="00F2590F">
              <w:rPr>
                <w:rFonts w:ascii="Times New Roman" w:hAnsi="Times New Roman" w:hint="eastAsia"/>
                <w:kern w:val="0"/>
                <w:sz w:val="18"/>
                <w:szCs w:val="18"/>
              </w:rPr>
              <w:t>百元</w:t>
            </w:r>
            <w:r w:rsidRPr="00F2590F">
              <w:rPr>
                <w:rFonts w:ascii="Times New Roman" w:hAnsi="Times New Roman"/>
                <w:kern w:val="0"/>
                <w:sz w:val="18"/>
                <w:szCs w:val="18"/>
              </w:rPr>
              <w:t>)</w:t>
            </w:r>
          </w:p>
        </w:tc>
        <w:tc>
          <w:tcPr>
            <w:tcW w:w="471"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执行额</w:t>
            </w:r>
            <w:r w:rsidRPr="00F2590F">
              <w:rPr>
                <w:rFonts w:ascii="Times New Roman" w:hAnsi="Times New Roman"/>
                <w:kern w:val="0"/>
                <w:sz w:val="18"/>
                <w:szCs w:val="18"/>
              </w:rPr>
              <w:t>(</w:t>
            </w:r>
            <w:r w:rsidRPr="00F2590F">
              <w:rPr>
                <w:rFonts w:ascii="Times New Roman" w:hAnsi="Times New Roman" w:hint="eastAsia"/>
                <w:kern w:val="0"/>
                <w:sz w:val="18"/>
                <w:szCs w:val="18"/>
              </w:rPr>
              <w:t>百元</w:t>
            </w:r>
            <w:r w:rsidRPr="00F2590F">
              <w:rPr>
                <w:rFonts w:ascii="Times New Roman" w:hAnsi="Times New Roman"/>
                <w:kern w:val="0"/>
                <w:sz w:val="18"/>
                <w:szCs w:val="18"/>
              </w:rPr>
              <w:t>)</w:t>
            </w:r>
          </w:p>
        </w:tc>
        <w:tc>
          <w:tcPr>
            <w:tcW w:w="739"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当年结转结余额</w:t>
            </w:r>
            <w:r w:rsidRPr="00F2590F">
              <w:rPr>
                <w:rFonts w:ascii="Times New Roman" w:hAnsi="Times New Roman"/>
                <w:kern w:val="0"/>
                <w:sz w:val="18"/>
                <w:szCs w:val="18"/>
              </w:rPr>
              <w:t>(</w:t>
            </w:r>
            <w:r w:rsidRPr="00F2590F">
              <w:rPr>
                <w:rFonts w:ascii="Times New Roman" w:hAnsi="Times New Roman" w:hint="eastAsia"/>
                <w:kern w:val="0"/>
                <w:sz w:val="18"/>
                <w:szCs w:val="18"/>
              </w:rPr>
              <w:t>百元</w:t>
            </w:r>
            <w:r w:rsidRPr="00F2590F">
              <w:rPr>
                <w:rFonts w:ascii="Times New Roman" w:hAnsi="Times New Roman"/>
                <w:kern w:val="0"/>
                <w:sz w:val="18"/>
                <w:szCs w:val="18"/>
              </w:rPr>
              <w:t>)</w:t>
            </w:r>
          </w:p>
        </w:tc>
        <w:tc>
          <w:tcPr>
            <w:tcW w:w="968"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结转结余率</w:t>
            </w:r>
            <w:r w:rsidRPr="00F2590F">
              <w:rPr>
                <w:rFonts w:ascii="Times New Roman" w:hAnsi="Times New Roman"/>
                <w:kern w:val="0"/>
                <w:sz w:val="18"/>
                <w:szCs w:val="18"/>
              </w:rPr>
              <w:t>%</w:t>
            </w:r>
          </w:p>
        </w:tc>
        <w:tc>
          <w:tcPr>
            <w:tcW w:w="1192"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结转结余变动率</w:t>
            </w:r>
            <w:r w:rsidRPr="00F2590F">
              <w:rPr>
                <w:rFonts w:ascii="Times New Roman" w:hAnsi="Times New Roman"/>
                <w:kern w:val="0"/>
                <w:sz w:val="18"/>
                <w:szCs w:val="18"/>
              </w:rPr>
              <w:t>%</w:t>
            </w:r>
          </w:p>
        </w:tc>
      </w:tr>
      <w:tr w:rsidR="00223BC2" w:rsidRPr="00F2590F" w:rsidTr="00321428">
        <w:trPr>
          <w:trHeight w:val="742"/>
          <w:jc w:val="center"/>
        </w:trPr>
        <w:tc>
          <w:tcPr>
            <w:tcW w:w="577" w:type="pct"/>
            <w:vMerge/>
            <w:vAlign w:val="center"/>
          </w:tcPr>
          <w:p w:rsidR="00223BC2" w:rsidRPr="00F2590F" w:rsidRDefault="00223BC2" w:rsidP="00771FB8">
            <w:pPr>
              <w:spacing w:line="320" w:lineRule="exact"/>
              <w:jc w:val="left"/>
              <w:rPr>
                <w:rFonts w:ascii="Times New Roman" w:hAnsi="Times New Roman"/>
                <w:kern w:val="0"/>
                <w:sz w:val="18"/>
                <w:szCs w:val="18"/>
              </w:rPr>
            </w:pPr>
          </w:p>
        </w:tc>
        <w:tc>
          <w:tcPr>
            <w:tcW w:w="565"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合计</w:t>
            </w:r>
          </w:p>
        </w:tc>
        <w:tc>
          <w:tcPr>
            <w:tcW w:w="48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kern w:val="0"/>
                <w:sz w:val="18"/>
                <w:szCs w:val="18"/>
              </w:rPr>
              <w:t>475455</w:t>
            </w:r>
          </w:p>
        </w:tc>
        <w:tc>
          <w:tcPr>
            <w:tcW w:w="471"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kern w:val="0"/>
                <w:sz w:val="18"/>
                <w:szCs w:val="18"/>
              </w:rPr>
              <w:t>447138</w:t>
            </w:r>
          </w:p>
        </w:tc>
        <w:tc>
          <w:tcPr>
            <w:tcW w:w="739"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28317</w:t>
            </w:r>
          </w:p>
        </w:tc>
        <w:tc>
          <w:tcPr>
            <w:tcW w:w="96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5.96</w:t>
            </w:r>
          </w:p>
        </w:tc>
        <w:tc>
          <w:tcPr>
            <w:tcW w:w="1192"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34.19</w:t>
            </w:r>
          </w:p>
        </w:tc>
      </w:tr>
      <w:tr w:rsidR="00223BC2" w:rsidRPr="00F2590F" w:rsidTr="00321428">
        <w:trPr>
          <w:trHeight w:val="492"/>
          <w:jc w:val="center"/>
        </w:trPr>
        <w:tc>
          <w:tcPr>
            <w:tcW w:w="577" w:type="pct"/>
            <w:vMerge/>
            <w:vAlign w:val="center"/>
          </w:tcPr>
          <w:p w:rsidR="00223BC2" w:rsidRPr="00F2590F" w:rsidRDefault="00223BC2" w:rsidP="00771FB8">
            <w:pPr>
              <w:spacing w:line="320" w:lineRule="exact"/>
              <w:jc w:val="left"/>
              <w:rPr>
                <w:rFonts w:ascii="Times New Roman" w:hAnsi="Times New Roman"/>
                <w:kern w:val="0"/>
                <w:sz w:val="18"/>
                <w:szCs w:val="18"/>
              </w:rPr>
            </w:pPr>
          </w:p>
        </w:tc>
        <w:tc>
          <w:tcPr>
            <w:tcW w:w="565"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基本支出</w:t>
            </w:r>
          </w:p>
        </w:tc>
        <w:tc>
          <w:tcPr>
            <w:tcW w:w="48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66271</w:t>
            </w:r>
          </w:p>
        </w:tc>
        <w:tc>
          <w:tcPr>
            <w:tcW w:w="471"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kern w:val="0"/>
                <w:sz w:val="18"/>
                <w:szCs w:val="18"/>
              </w:rPr>
              <w:t>66232</w:t>
            </w:r>
          </w:p>
        </w:tc>
        <w:tc>
          <w:tcPr>
            <w:tcW w:w="739"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39</w:t>
            </w:r>
          </w:p>
        </w:tc>
        <w:tc>
          <w:tcPr>
            <w:tcW w:w="96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0.1</w:t>
            </w:r>
          </w:p>
        </w:tc>
        <w:tc>
          <w:tcPr>
            <w:tcW w:w="1192"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8.6</w:t>
            </w:r>
          </w:p>
        </w:tc>
      </w:tr>
      <w:tr w:rsidR="00223BC2" w:rsidRPr="00F2590F" w:rsidTr="00321428">
        <w:trPr>
          <w:trHeight w:val="692"/>
          <w:jc w:val="center"/>
        </w:trPr>
        <w:tc>
          <w:tcPr>
            <w:tcW w:w="577" w:type="pct"/>
            <w:vMerge/>
            <w:vAlign w:val="center"/>
          </w:tcPr>
          <w:p w:rsidR="00223BC2" w:rsidRPr="00F2590F" w:rsidRDefault="00223BC2" w:rsidP="00771FB8">
            <w:pPr>
              <w:spacing w:line="320" w:lineRule="exact"/>
              <w:jc w:val="left"/>
              <w:rPr>
                <w:rFonts w:ascii="Times New Roman" w:hAnsi="Times New Roman"/>
                <w:kern w:val="0"/>
                <w:sz w:val="18"/>
                <w:szCs w:val="18"/>
              </w:rPr>
            </w:pPr>
          </w:p>
        </w:tc>
        <w:tc>
          <w:tcPr>
            <w:tcW w:w="565"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政策和项目支出</w:t>
            </w:r>
          </w:p>
        </w:tc>
        <w:tc>
          <w:tcPr>
            <w:tcW w:w="48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kern w:val="0"/>
                <w:sz w:val="18"/>
                <w:szCs w:val="18"/>
              </w:rPr>
              <w:t>409184</w:t>
            </w:r>
          </w:p>
        </w:tc>
        <w:tc>
          <w:tcPr>
            <w:tcW w:w="471"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kern w:val="0"/>
                <w:sz w:val="18"/>
                <w:szCs w:val="18"/>
              </w:rPr>
              <w:t>380906</w:t>
            </w:r>
          </w:p>
        </w:tc>
        <w:tc>
          <w:tcPr>
            <w:tcW w:w="739"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kern w:val="0"/>
                <w:sz w:val="18"/>
                <w:szCs w:val="18"/>
              </w:rPr>
              <w:t>28278</w:t>
            </w:r>
          </w:p>
        </w:tc>
        <w:tc>
          <w:tcPr>
            <w:tcW w:w="96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6.91</w:t>
            </w:r>
          </w:p>
        </w:tc>
        <w:tc>
          <w:tcPr>
            <w:tcW w:w="1192"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34.78</w:t>
            </w:r>
          </w:p>
        </w:tc>
      </w:tr>
      <w:tr w:rsidR="00223BC2" w:rsidRPr="00F2590F" w:rsidTr="00321428">
        <w:trPr>
          <w:trHeight w:val="630"/>
          <w:jc w:val="center"/>
        </w:trPr>
        <w:tc>
          <w:tcPr>
            <w:tcW w:w="577" w:type="pct"/>
            <w:vMerge w:val="restar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预算</w:t>
            </w:r>
          </w:p>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结构</w:t>
            </w:r>
          </w:p>
        </w:tc>
        <w:tc>
          <w:tcPr>
            <w:tcW w:w="565"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项目</w:t>
            </w:r>
          </w:p>
        </w:tc>
        <w:tc>
          <w:tcPr>
            <w:tcW w:w="488"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合计</w:t>
            </w:r>
          </w:p>
        </w:tc>
        <w:tc>
          <w:tcPr>
            <w:tcW w:w="471"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一般公共预算安排</w:t>
            </w:r>
          </w:p>
        </w:tc>
        <w:tc>
          <w:tcPr>
            <w:tcW w:w="739"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政府性基金预算安排</w:t>
            </w:r>
          </w:p>
        </w:tc>
        <w:tc>
          <w:tcPr>
            <w:tcW w:w="968"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国有资本经营预算安排</w:t>
            </w:r>
          </w:p>
        </w:tc>
        <w:tc>
          <w:tcPr>
            <w:tcW w:w="1192"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社保基金预算安排</w:t>
            </w:r>
          </w:p>
        </w:tc>
      </w:tr>
      <w:tr w:rsidR="00223BC2" w:rsidRPr="00F2590F" w:rsidTr="00321428">
        <w:trPr>
          <w:trHeight w:val="240"/>
          <w:jc w:val="center"/>
        </w:trPr>
        <w:tc>
          <w:tcPr>
            <w:tcW w:w="577" w:type="pct"/>
            <w:vMerge/>
            <w:vAlign w:val="center"/>
          </w:tcPr>
          <w:p w:rsidR="00223BC2" w:rsidRPr="00F2590F" w:rsidRDefault="00223BC2" w:rsidP="00771FB8">
            <w:pPr>
              <w:spacing w:line="320" w:lineRule="exact"/>
              <w:jc w:val="left"/>
              <w:rPr>
                <w:rFonts w:ascii="Times New Roman" w:hAnsi="Times New Roman"/>
                <w:kern w:val="0"/>
                <w:sz w:val="18"/>
                <w:szCs w:val="18"/>
              </w:rPr>
            </w:pPr>
          </w:p>
        </w:tc>
        <w:tc>
          <w:tcPr>
            <w:tcW w:w="565"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预算额</w:t>
            </w:r>
            <w:r w:rsidRPr="00F2590F">
              <w:rPr>
                <w:rFonts w:ascii="Times New Roman" w:hAnsi="Times New Roman"/>
                <w:kern w:val="0"/>
                <w:sz w:val="18"/>
                <w:szCs w:val="18"/>
              </w:rPr>
              <w:t>(</w:t>
            </w:r>
            <w:r w:rsidRPr="00F2590F">
              <w:rPr>
                <w:rFonts w:ascii="Times New Roman" w:hAnsi="Times New Roman" w:hint="eastAsia"/>
                <w:kern w:val="0"/>
                <w:sz w:val="18"/>
                <w:szCs w:val="18"/>
              </w:rPr>
              <w:t>百元</w:t>
            </w:r>
            <w:r w:rsidRPr="00F2590F">
              <w:rPr>
                <w:rFonts w:ascii="Times New Roman" w:hAnsi="Times New Roman"/>
                <w:kern w:val="0"/>
                <w:sz w:val="18"/>
                <w:szCs w:val="18"/>
              </w:rPr>
              <w:t>)</w:t>
            </w:r>
          </w:p>
        </w:tc>
        <w:tc>
          <w:tcPr>
            <w:tcW w:w="48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kern w:val="0"/>
                <w:sz w:val="18"/>
                <w:szCs w:val="18"/>
              </w:rPr>
              <w:t>475455</w:t>
            </w:r>
          </w:p>
        </w:tc>
        <w:tc>
          <w:tcPr>
            <w:tcW w:w="471"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kern w:val="0"/>
                <w:sz w:val="18"/>
                <w:szCs w:val="18"/>
              </w:rPr>
              <w:t>165375</w:t>
            </w:r>
          </w:p>
        </w:tc>
        <w:tc>
          <w:tcPr>
            <w:tcW w:w="739"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310080</w:t>
            </w:r>
          </w:p>
        </w:tc>
        <w:tc>
          <w:tcPr>
            <w:tcW w:w="96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p>
        </w:tc>
        <w:tc>
          <w:tcPr>
            <w:tcW w:w="1192"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p>
        </w:tc>
      </w:tr>
      <w:tr w:rsidR="00223BC2" w:rsidRPr="00F2590F" w:rsidTr="00321428">
        <w:trPr>
          <w:trHeight w:val="240"/>
          <w:jc w:val="center"/>
        </w:trPr>
        <w:tc>
          <w:tcPr>
            <w:tcW w:w="577" w:type="pct"/>
            <w:vMerge/>
            <w:vAlign w:val="center"/>
          </w:tcPr>
          <w:p w:rsidR="00223BC2" w:rsidRPr="00F2590F" w:rsidRDefault="00223BC2" w:rsidP="00771FB8">
            <w:pPr>
              <w:spacing w:line="320" w:lineRule="exact"/>
              <w:jc w:val="left"/>
              <w:rPr>
                <w:rFonts w:ascii="Times New Roman" w:hAnsi="Times New Roman"/>
                <w:kern w:val="0"/>
                <w:sz w:val="18"/>
                <w:szCs w:val="18"/>
              </w:rPr>
            </w:pPr>
          </w:p>
        </w:tc>
        <w:tc>
          <w:tcPr>
            <w:tcW w:w="565"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执行额</w:t>
            </w:r>
            <w:r w:rsidRPr="00F2590F">
              <w:rPr>
                <w:rFonts w:ascii="Times New Roman" w:hAnsi="Times New Roman"/>
                <w:kern w:val="0"/>
                <w:sz w:val="18"/>
                <w:szCs w:val="18"/>
              </w:rPr>
              <w:t>(</w:t>
            </w:r>
            <w:r w:rsidRPr="00F2590F">
              <w:rPr>
                <w:rFonts w:ascii="Times New Roman" w:hAnsi="Times New Roman" w:hint="eastAsia"/>
                <w:kern w:val="0"/>
                <w:sz w:val="18"/>
                <w:szCs w:val="18"/>
              </w:rPr>
              <w:t>百元</w:t>
            </w:r>
            <w:r w:rsidRPr="00F2590F">
              <w:rPr>
                <w:rFonts w:ascii="Times New Roman" w:hAnsi="Times New Roman"/>
                <w:kern w:val="0"/>
                <w:sz w:val="18"/>
                <w:szCs w:val="18"/>
              </w:rPr>
              <w:t>)</w:t>
            </w:r>
          </w:p>
        </w:tc>
        <w:tc>
          <w:tcPr>
            <w:tcW w:w="48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kern w:val="0"/>
                <w:sz w:val="18"/>
                <w:szCs w:val="18"/>
              </w:rPr>
              <w:t>447138</w:t>
            </w:r>
          </w:p>
        </w:tc>
        <w:tc>
          <w:tcPr>
            <w:tcW w:w="471"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kern w:val="0"/>
                <w:sz w:val="18"/>
                <w:szCs w:val="18"/>
              </w:rPr>
              <w:t>141519</w:t>
            </w:r>
          </w:p>
        </w:tc>
        <w:tc>
          <w:tcPr>
            <w:tcW w:w="739"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305619</w:t>
            </w:r>
          </w:p>
        </w:tc>
        <w:tc>
          <w:tcPr>
            <w:tcW w:w="96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p>
        </w:tc>
        <w:tc>
          <w:tcPr>
            <w:tcW w:w="1192"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p>
        </w:tc>
      </w:tr>
      <w:tr w:rsidR="00223BC2" w:rsidRPr="00F2590F" w:rsidTr="00321428">
        <w:trPr>
          <w:trHeight w:val="240"/>
          <w:jc w:val="center"/>
        </w:trPr>
        <w:tc>
          <w:tcPr>
            <w:tcW w:w="577" w:type="pct"/>
            <w:vMerge/>
            <w:vAlign w:val="center"/>
          </w:tcPr>
          <w:p w:rsidR="00223BC2" w:rsidRPr="00F2590F" w:rsidRDefault="00223BC2" w:rsidP="00771FB8">
            <w:pPr>
              <w:spacing w:line="320" w:lineRule="exact"/>
              <w:jc w:val="left"/>
              <w:rPr>
                <w:rFonts w:ascii="Times New Roman" w:hAnsi="Times New Roman"/>
                <w:kern w:val="0"/>
                <w:sz w:val="18"/>
                <w:szCs w:val="18"/>
              </w:rPr>
            </w:pPr>
          </w:p>
        </w:tc>
        <w:tc>
          <w:tcPr>
            <w:tcW w:w="565" w:type="pct"/>
            <w:noWrap/>
            <w:vAlign w:val="center"/>
          </w:tcPr>
          <w:p w:rsidR="00223BC2" w:rsidRPr="00F2590F" w:rsidRDefault="00223BC2" w:rsidP="00771FB8">
            <w:pPr>
              <w:spacing w:line="320" w:lineRule="exact"/>
              <w:jc w:val="center"/>
              <w:rPr>
                <w:rFonts w:ascii="Times New Roman" w:hAnsi="Times New Roman"/>
                <w:spacing w:val="-20"/>
                <w:kern w:val="0"/>
                <w:sz w:val="18"/>
                <w:szCs w:val="18"/>
              </w:rPr>
            </w:pPr>
            <w:r w:rsidRPr="00F2590F">
              <w:rPr>
                <w:rFonts w:ascii="Times New Roman" w:hAnsi="Times New Roman" w:hint="eastAsia"/>
                <w:spacing w:val="-20"/>
                <w:kern w:val="0"/>
                <w:sz w:val="18"/>
                <w:szCs w:val="18"/>
              </w:rPr>
              <w:t>当年结转结余额</w:t>
            </w:r>
            <w:r w:rsidRPr="00F2590F">
              <w:rPr>
                <w:rFonts w:ascii="Times New Roman" w:hAnsi="Times New Roman"/>
                <w:spacing w:val="-20"/>
                <w:kern w:val="0"/>
                <w:sz w:val="18"/>
                <w:szCs w:val="18"/>
              </w:rPr>
              <w:t>(</w:t>
            </w:r>
            <w:r w:rsidRPr="00F2590F">
              <w:rPr>
                <w:rFonts w:ascii="Times New Roman" w:hAnsi="Times New Roman" w:hint="eastAsia"/>
                <w:spacing w:val="-20"/>
                <w:kern w:val="0"/>
                <w:sz w:val="18"/>
                <w:szCs w:val="18"/>
              </w:rPr>
              <w:t>百元</w:t>
            </w:r>
            <w:r w:rsidRPr="00F2590F">
              <w:rPr>
                <w:rFonts w:ascii="Times New Roman" w:hAnsi="Times New Roman"/>
                <w:spacing w:val="-20"/>
                <w:kern w:val="0"/>
                <w:sz w:val="18"/>
                <w:szCs w:val="18"/>
              </w:rPr>
              <w:t>)</w:t>
            </w:r>
          </w:p>
        </w:tc>
        <w:tc>
          <w:tcPr>
            <w:tcW w:w="48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28317</w:t>
            </w:r>
          </w:p>
        </w:tc>
        <w:tc>
          <w:tcPr>
            <w:tcW w:w="471"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kern w:val="0"/>
                <w:sz w:val="18"/>
                <w:szCs w:val="18"/>
              </w:rPr>
              <w:t>23856</w:t>
            </w:r>
          </w:p>
        </w:tc>
        <w:tc>
          <w:tcPr>
            <w:tcW w:w="739"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4461</w:t>
            </w:r>
          </w:p>
        </w:tc>
        <w:tc>
          <w:tcPr>
            <w:tcW w:w="96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p>
        </w:tc>
        <w:tc>
          <w:tcPr>
            <w:tcW w:w="1192"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p>
        </w:tc>
      </w:tr>
      <w:tr w:rsidR="00223BC2" w:rsidRPr="00F2590F" w:rsidTr="00321428">
        <w:trPr>
          <w:trHeight w:val="240"/>
          <w:jc w:val="center"/>
        </w:trPr>
        <w:tc>
          <w:tcPr>
            <w:tcW w:w="577" w:type="pct"/>
            <w:vMerge/>
            <w:vAlign w:val="center"/>
          </w:tcPr>
          <w:p w:rsidR="00223BC2" w:rsidRPr="00F2590F" w:rsidRDefault="00223BC2" w:rsidP="00771FB8">
            <w:pPr>
              <w:spacing w:line="320" w:lineRule="exact"/>
              <w:jc w:val="left"/>
              <w:rPr>
                <w:rFonts w:ascii="Times New Roman" w:hAnsi="Times New Roman"/>
                <w:kern w:val="0"/>
                <w:sz w:val="18"/>
                <w:szCs w:val="18"/>
              </w:rPr>
            </w:pPr>
          </w:p>
        </w:tc>
        <w:tc>
          <w:tcPr>
            <w:tcW w:w="565"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结转结余率</w:t>
            </w:r>
            <w:r w:rsidRPr="00F2590F">
              <w:rPr>
                <w:rFonts w:ascii="Times New Roman" w:hAnsi="Times New Roman"/>
                <w:kern w:val="0"/>
                <w:sz w:val="18"/>
                <w:szCs w:val="18"/>
              </w:rPr>
              <w:t>%</w:t>
            </w:r>
          </w:p>
        </w:tc>
        <w:tc>
          <w:tcPr>
            <w:tcW w:w="48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5.96</w:t>
            </w:r>
          </w:p>
        </w:tc>
        <w:tc>
          <w:tcPr>
            <w:tcW w:w="471"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14.43</w:t>
            </w:r>
          </w:p>
        </w:tc>
        <w:tc>
          <w:tcPr>
            <w:tcW w:w="739"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1.4</w:t>
            </w:r>
          </w:p>
        </w:tc>
        <w:tc>
          <w:tcPr>
            <w:tcW w:w="96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p>
        </w:tc>
        <w:tc>
          <w:tcPr>
            <w:tcW w:w="1192"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p>
        </w:tc>
      </w:tr>
      <w:tr w:rsidR="00223BC2" w:rsidRPr="00F2590F" w:rsidTr="00321428">
        <w:trPr>
          <w:trHeight w:val="240"/>
          <w:jc w:val="center"/>
        </w:trPr>
        <w:tc>
          <w:tcPr>
            <w:tcW w:w="577" w:type="pct"/>
            <w:vMerge/>
            <w:vAlign w:val="center"/>
          </w:tcPr>
          <w:p w:rsidR="00223BC2" w:rsidRPr="00F2590F" w:rsidRDefault="00223BC2" w:rsidP="00771FB8">
            <w:pPr>
              <w:spacing w:line="320" w:lineRule="exact"/>
              <w:jc w:val="left"/>
              <w:rPr>
                <w:rFonts w:ascii="Times New Roman" w:hAnsi="Times New Roman"/>
                <w:kern w:val="0"/>
                <w:sz w:val="18"/>
                <w:szCs w:val="18"/>
              </w:rPr>
            </w:pPr>
          </w:p>
        </w:tc>
        <w:tc>
          <w:tcPr>
            <w:tcW w:w="565" w:type="pc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结转结余变动率</w:t>
            </w:r>
            <w:r w:rsidRPr="00F2590F">
              <w:rPr>
                <w:rFonts w:ascii="Times New Roman" w:hAnsi="Times New Roman"/>
                <w:kern w:val="0"/>
                <w:sz w:val="18"/>
                <w:szCs w:val="18"/>
              </w:rPr>
              <w:t>%</w:t>
            </w:r>
          </w:p>
        </w:tc>
        <w:tc>
          <w:tcPr>
            <w:tcW w:w="48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34.19</w:t>
            </w:r>
          </w:p>
        </w:tc>
        <w:tc>
          <w:tcPr>
            <w:tcW w:w="471"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41.1</w:t>
            </w:r>
          </w:p>
        </w:tc>
        <w:tc>
          <w:tcPr>
            <w:tcW w:w="739"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16.94</w:t>
            </w:r>
          </w:p>
        </w:tc>
        <w:tc>
          <w:tcPr>
            <w:tcW w:w="968"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p>
        </w:tc>
        <w:tc>
          <w:tcPr>
            <w:tcW w:w="1192" w:type="pct"/>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p>
        </w:tc>
      </w:tr>
      <w:tr w:rsidR="00223BC2" w:rsidRPr="00F2590F" w:rsidTr="00321428">
        <w:trPr>
          <w:trHeight w:val="750"/>
          <w:jc w:val="center"/>
        </w:trPr>
        <w:tc>
          <w:tcPr>
            <w:tcW w:w="577" w:type="pct"/>
            <w:vMerge w:val="restart"/>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年度总体目标</w:t>
            </w:r>
          </w:p>
        </w:tc>
        <w:tc>
          <w:tcPr>
            <w:tcW w:w="1053" w:type="pct"/>
            <w:gridSpan w:val="2"/>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预算总体目标</w:t>
            </w:r>
          </w:p>
        </w:tc>
        <w:tc>
          <w:tcPr>
            <w:tcW w:w="1210" w:type="pct"/>
            <w:gridSpan w:val="2"/>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预算总体目标执行结果</w:t>
            </w:r>
          </w:p>
        </w:tc>
        <w:tc>
          <w:tcPr>
            <w:tcW w:w="2160" w:type="pct"/>
            <w:gridSpan w:val="2"/>
            <w:noWrap/>
            <w:vAlign w:val="center"/>
          </w:tcPr>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预算总体目标与预算总体目标</w:t>
            </w:r>
          </w:p>
          <w:p w:rsidR="00223BC2" w:rsidRPr="00F2590F" w:rsidRDefault="00223BC2" w:rsidP="00771FB8">
            <w:pPr>
              <w:spacing w:line="320" w:lineRule="exact"/>
              <w:jc w:val="center"/>
              <w:rPr>
                <w:rFonts w:ascii="Times New Roman" w:hAnsi="Times New Roman"/>
                <w:kern w:val="0"/>
                <w:sz w:val="18"/>
                <w:szCs w:val="18"/>
              </w:rPr>
            </w:pPr>
            <w:r w:rsidRPr="00F2590F">
              <w:rPr>
                <w:rFonts w:ascii="Times New Roman" w:hAnsi="Times New Roman" w:hint="eastAsia"/>
                <w:kern w:val="0"/>
                <w:sz w:val="18"/>
                <w:szCs w:val="18"/>
              </w:rPr>
              <w:t>执行结果偏差情况及原因分析</w:t>
            </w:r>
          </w:p>
        </w:tc>
      </w:tr>
      <w:tr w:rsidR="00223BC2" w:rsidRPr="00F2590F" w:rsidTr="00321428">
        <w:trPr>
          <w:trHeight w:val="270"/>
          <w:jc w:val="center"/>
        </w:trPr>
        <w:tc>
          <w:tcPr>
            <w:tcW w:w="577" w:type="pct"/>
            <w:vMerge/>
            <w:vAlign w:val="center"/>
          </w:tcPr>
          <w:p w:rsidR="00223BC2" w:rsidRPr="00F2590F" w:rsidRDefault="00223BC2" w:rsidP="00771FB8">
            <w:pPr>
              <w:spacing w:line="320" w:lineRule="exact"/>
              <w:jc w:val="left"/>
              <w:rPr>
                <w:rFonts w:ascii="Times New Roman" w:hAnsi="Times New Roman"/>
                <w:kern w:val="0"/>
                <w:sz w:val="18"/>
                <w:szCs w:val="18"/>
              </w:rPr>
            </w:pPr>
          </w:p>
        </w:tc>
        <w:tc>
          <w:tcPr>
            <w:tcW w:w="1053" w:type="pct"/>
            <w:gridSpan w:val="2"/>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目标</w:t>
            </w:r>
            <w:r w:rsidRPr="00F2590F">
              <w:rPr>
                <w:rFonts w:ascii="Times New Roman" w:hAnsi="Times New Roman"/>
                <w:kern w:val="0"/>
                <w:sz w:val="18"/>
                <w:szCs w:val="18"/>
              </w:rPr>
              <w:t>1:</w:t>
            </w:r>
            <w:r w:rsidRPr="00F2590F">
              <w:rPr>
                <w:rFonts w:ascii="Times New Roman" w:hAnsi="Times New Roman" w:hint="eastAsia"/>
                <w:kern w:val="0"/>
                <w:sz w:val="18"/>
                <w:szCs w:val="18"/>
              </w:rPr>
              <w:t>用于职工工资福利支出</w:t>
            </w:r>
            <w:r w:rsidRPr="00F2590F">
              <w:rPr>
                <w:rFonts w:ascii="Times New Roman" w:hAnsi="Times New Roman"/>
                <w:kern w:val="0"/>
                <w:sz w:val="18"/>
                <w:szCs w:val="18"/>
              </w:rPr>
              <w:t>416.87</w:t>
            </w:r>
            <w:r w:rsidRPr="00F2590F">
              <w:rPr>
                <w:rFonts w:ascii="Times New Roman" w:hAnsi="Times New Roman" w:hint="eastAsia"/>
                <w:kern w:val="0"/>
                <w:sz w:val="18"/>
                <w:szCs w:val="18"/>
              </w:rPr>
              <w:t>万元。</w:t>
            </w:r>
          </w:p>
        </w:tc>
        <w:tc>
          <w:tcPr>
            <w:tcW w:w="1210" w:type="pct"/>
            <w:gridSpan w:val="2"/>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2019</w:t>
            </w:r>
            <w:r w:rsidRPr="00F2590F">
              <w:rPr>
                <w:rFonts w:ascii="Times New Roman" w:hAnsi="Times New Roman" w:hint="eastAsia"/>
                <w:kern w:val="0"/>
                <w:sz w:val="18"/>
                <w:szCs w:val="18"/>
              </w:rPr>
              <w:t>年实际支出职工工资福利支出</w:t>
            </w:r>
            <w:r w:rsidRPr="00F2590F">
              <w:rPr>
                <w:rFonts w:ascii="Times New Roman" w:hAnsi="Times New Roman"/>
                <w:kern w:val="0"/>
                <w:sz w:val="18"/>
                <w:szCs w:val="18"/>
              </w:rPr>
              <w:t>497.11</w:t>
            </w:r>
            <w:r w:rsidRPr="00F2590F">
              <w:rPr>
                <w:rFonts w:ascii="Times New Roman" w:hAnsi="Times New Roman" w:hint="eastAsia"/>
                <w:kern w:val="0"/>
                <w:sz w:val="18"/>
                <w:szCs w:val="18"/>
              </w:rPr>
              <w:t>万元。</w:t>
            </w:r>
          </w:p>
        </w:tc>
        <w:tc>
          <w:tcPr>
            <w:tcW w:w="2160" w:type="pct"/>
            <w:gridSpan w:val="2"/>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年初未预算绩效目标考核奖。</w:t>
            </w:r>
          </w:p>
        </w:tc>
      </w:tr>
      <w:tr w:rsidR="00223BC2" w:rsidRPr="00F2590F" w:rsidTr="00321428">
        <w:trPr>
          <w:trHeight w:val="270"/>
          <w:jc w:val="center"/>
        </w:trPr>
        <w:tc>
          <w:tcPr>
            <w:tcW w:w="577" w:type="pct"/>
            <w:vMerge/>
            <w:vAlign w:val="center"/>
          </w:tcPr>
          <w:p w:rsidR="00223BC2" w:rsidRPr="00F2590F" w:rsidRDefault="00223BC2" w:rsidP="00771FB8">
            <w:pPr>
              <w:spacing w:line="320" w:lineRule="exact"/>
              <w:jc w:val="left"/>
              <w:rPr>
                <w:rFonts w:ascii="Times New Roman" w:hAnsi="Times New Roman"/>
                <w:kern w:val="0"/>
                <w:sz w:val="18"/>
                <w:szCs w:val="18"/>
              </w:rPr>
            </w:pPr>
          </w:p>
        </w:tc>
        <w:tc>
          <w:tcPr>
            <w:tcW w:w="1053" w:type="pct"/>
            <w:gridSpan w:val="2"/>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目标</w:t>
            </w:r>
            <w:r w:rsidRPr="00F2590F">
              <w:rPr>
                <w:rFonts w:ascii="Times New Roman" w:hAnsi="Times New Roman"/>
                <w:kern w:val="0"/>
                <w:sz w:val="18"/>
                <w:szCs w:val="18"/>
              </w:rPr>
              <w:t>2:2020</w:t>
            </w:r>
            <w:r w:rsidRPr="00F2590F">
              <w:rPr>
                <w:rFonts w:ascii="Times New Roman" w:hAnsi="Times New Roman" w:hint="eastAsia"/>
                <w:kern w:val="0"/>
                <w:sz w:val="18"/>
                <w:szCs w:val="18"/>
              </w:rPr>
              <w:t>年完成市级领导元旦春节走访慰问、民政福利园区公共区域管理、志愿服务中心运行管理及项目经费等</w:t>
            </w:r>
            <w:r w:rsidRPr="00F2590F">
              <w:rPr>
                <w:rFonts w:ascii="Times New Roman" w:hAnsi="Times New Roman"/>
                <w:kern w:val="0"/>
                <w:sz w:val="18"/>
                <w:szCs w:val="18"/>
              </w:rPr>
              <w:t>563.9</w:t>
            </w:r>
            <w:r w:rsidRPr="00F2590F">
              <w:rPr>
                <w:rFonts w:ascii="Times New Roman" w:hAnsi="Times New Roman" w:hint="eastAsia"/>
                <w:kern w:val="0"/>
                <w:sz w:val="18"/>
                <w:szCs w:val="18"/>
              </w:rPr>
              <w:t>万元。</w:t>
            </w:r>
          </w:p>
        </w:tc>
        <w:tc>
          <w:tcPr>
            <w:tcW w:w="1210" w:type="pct"/>
            <w:gridSpan w:val="2"/>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2020</w:t>
            </w:r>
            <w:r w:rsidRPr="00F2590F">
              <w:rPr>
                <w:rFonts w:ascii="Times New Roman" w:hAnsi="Times New Roman" w:hint="eastAsia"/>
                <w:kern w:val="0"/>
                <w:sz w:val="18"/>
                <w:szCs w:val="18"/>
              </w:rPr>
              <w:t>年实际支出项目经费</w:t>
            </w:r>
            <w:r w:rsidRPr="00F2590F">
              <w:rPr>
                <w:rFonts w:ascii="Times New Roman" w:hAnsi="Times New Roman"/>
                <w:kern w:val="0"/>
                <w:sz w:val="18"/>
                <w:szCs w:val="18"/>
              </w:rPr>
              <w:t>4091.84</w:t>
            </w:r>
            <w:r w:rsidRPr="00F2590F">
              <w:rPr>
                <w:rFonts w:ascii="Times New Roman" w:hAnsi="Times New Roman" w:hint="eastAsia"/>
                <w:kern w:val="0"/>
                <w:sz w:val="18"/>
                <w:szCs w:val="18"/>
              </w:rPr>
              <w:t>万元。</w:t>
            </w:r>
          </w:p>
        </w:tc>
        <w:tc>
          <w:tcPr>
            <w:tcW w:w="2160" w:type="pct"/>
            <w:gridSpan w:val="2"/>
            <w:noWrap/>
            <w:vAlign w:val="center"/>
          </w:tcPr>
          <w:p w:rsidR="00223BC2" w:rsidRPr="00F2590F" w:rsidRDefault="00223BC2" w:rsidP="00771FB8">
            <w:pPr>
              <w:spacing w:line="320" w:lineRule="exact"/>
              <w:jc w:val="left"/>
              <w:rPr>
                <w:rFonts w:ascii="Times New Roman" w:hAnsi="Times New Roman"/>
                <w:kern w:val="0"/>
                <w:sz w:val="18"/>
                <w:szCs w:val="18"/>
              </w:rPr>
            </w:pPr>
            <w:r w:rsidRPr="00F2590F">
              <w:rPr>
                <w:rFonts w:ascii="Times New Roman" w:hAnsi="Times New Roman" w:hint="eastAsia"/>
                <w:kern w:val="0"/>
                <w:sz w:val="18"/>
                <w:szCs w:val="18"/>
              </w:rPr>
              <w:t xml:space="preserve">　</w:t>
            </w:r>
            <w:r w:rsidRPr="00F2590F">
              <w:rPr>
                <w:rFonts w:ascii="Times New Roman" w:hAnsi="Times New Roman"/>
                <w:kern w:val="0"/>
                <w:sz w:val="18"/>
                <w:szCs w:val="18"/>
              </w:rPr>
              <w:t>2020</w:t>
            </w:r>
            <w:r w:rsidRPr="00F2590F">
              <w:rPr>
                <w:rFonts w:ascii="Times New Roman" w:hAnsi="Times New Roman" w:hint="eastAsia"/>
                <w:kern w:val="0"/>
                <w:sz w:val="18"/>
                <w:szCs w:val="18"/>
              </w:rPr>
              <w:t>年增加抗疫特别国债</w:t>
            </w:r>
            <w:r w:rsidRPr="00F2590F">
              <w:rPr>
                <w:rFonts w:ascii="Times New Roman" w:hAnsi="Times New Roman"/>
                <w:kern w:val="0"/>
                <w:sz w:val="18"/>
                <w:szCs w:val="18"/>
              </w:rPr>
              <w:t>—</w:t>
            </w:r>
            <w:r w:rsidRPr="00F2590F">
              <w:rPr>
                <w:rFonts w:ascii="Times New Roman" w:hAnsi="Times New Roman" w:hint="eastAsia"/>
                <w:kern w:val="0"/>
                <w:sz w:val="18"/>
                <w:szCs w:val="18"/>
              </w:rPr>
              <w:t>市精神病医院传染病区建设项目</w:t>
            </w:r>
            <w:r w:rsidRPr="00F2590F">
              <w:rPr>
                <w:rFonts w:ascii="Times New Roman" w:hAnsi="Times New Roman"/>
                <w:kern w:val="0"/>
                <w:sz w:val="18"/>
                <w:szCs w:val="18"/>
              </w:rPr>
              <w:t>2500</w:t>
            </w:r>
            <w:r w:rsidRPr="00F2590F">
              <w:rPr>
                <w:rFonts w:ascii="Times New Roman" w:hAnsi="Times New Roman" w:hint="eastAsia"/>
                <w:kern w:val="0"/>
                <w:sz w:val="18"/>
                <w:szCs w:val="18"/>
              </w:rPr>
              <w:t>万元、安排了村级建制、乡镇勘界奖补资金</w:t>
            </w:r>
            <w:r w:rsidRPr="00F2590F">
              <w:rPr>
                <w:rFonts w:ascii="Times New Roman" w:hAnsi="Times New Roman"/>
                <w:kern w:val="0"/>
                <w:sz w:val="18"/>
                <w:szCs w:val="18"/>
              </w:rPr>
              <w:t>404</w:t>
            </w:r>
            <w:r w:rsidRPr="00F2590F">
              <w:rPr>
                <w:rFonts w:ascii="Times New Roman" w:hAnsi="Times New Roman" w:hint="eastAsia"/>
                <w:kern w:val="0"/>
                <w:sz w:val="18"/>
                <w:szCs w:val="18"/>
              </w:rPr>
              <w:t>万元、增加福彩公益金项目</w:t>
            </w:r>
            <w:r w:rsidRPr="00F2590F">
              <w:rPr>
                <w:rFonts w:ascii="Times New Roman" w:hAnsi="Times New Roman"/>
                <w:kern w:val="0"/>
                <w:sz w:val="18"/>
                <w:szCs w:val="18"/>
              </w:rPr>
              <w:t>556.19</w:t>
            </w:r>
            <w:r w:rsidRPr="00F2590F">
              <w:rPr>
                <w:rFonts w:ascii="Times New Roman" w:hAnsi="Times New Roman" w:hint="eastAsia"/>
                <w:kern w:val="0"/>
                <w:sz w:val="18"/>
                <w:szCs w:val="18"/>
              </w:rPr>
              <w:t>万元。</w:t>
            </w:r>
          </w:p>
        </w:tc>
      </w:tr>
    </w:tbl>
    <w:p w:rsidR="00223BC2" w:rsidRPr="00F2590F" w:rsidRDefault="00223BC2" w:rsidP="00771FB8">
      <w:pPr>
        <w:spacing w:line="560" w:lineRule="exact"/>
        <w:rPr>
          <w:rFonts w:ascii="Times New Roman" w:hAnsi="Times New Roman"/>
          <w:sz w:val="30"/>
          <w:szCs w:val="30"/>
        </w:rPr>
      </w:pPr>
    </w:p>
    <w:sectPr w:rsidR="00223BC2" w:rsidRPr="00F2590F" w:rsidSect="003214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0D1" w:rsidRDefault="006E30D1" w:rsidP="009A1A3B">
      <w:r>
        <w:separator/>
      </w:r>
    </w:p>
  </w:endnote>
  <w:endnote w:type="continuationSeparator" w:id="1">
    <w:p w:rsidR="006E30D1" w:rsidRDefault="006E30D1" w:rsidP="009A1A3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03" w:rsidRPr="00106303" w:rsidRDefault="00106303">
    <w:pPr>
      <w:pStyle w:val="a4"/>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sidR="00E33403" w:rsidRPr="00106303">
      <w:rPr>
        <w:rFonts w:ascii="Times New Roman" w:hAnsi="Times New Roman"/>
        <w:sz w:val="28"/>
        <w:szCs w:val="28"/>
      </w:rPr>
      <w:fldChar w:fldCharType="begin"/>
    </w:r>
    <w:r w:rsidRPr="00106303">
      <w:rPr>
        <w:rFonts w:ascii="Times New Roman" w:hAnsi="Times New Roman"/>
        <w:sz w:val="28"/>
        <w:szCs w:val="28"/>
      </w:rPr>
      <w:instrText xml:space="preserve"> PAGE   \* MERGEFORMAT </w:instrText>
    </w:r>
    <w:r w:rsidR="00E33403" w:rsidRPr="00106303">
      <w:rPr>
        <w:rFonts w:ascii="Times New Roman" w:hAnsi="Times New Roman"/>
        <w:sz w:val="28"/>
        <w:szCs w:val="28"/>
      </w:rPr>
      <w:fldChar w:fldCharType="separate"/>
    </w:r>
    <w:r w:rsidR="00C72276" w:rsidRPr="00C72276">
      <w:rPr>
        <w:rFonts w:ascii="Times New Roman" w:hAnsi="Times New Roman"/>
        <w:noProof/>
        <w:sz w:val="28"/>
        <w:szCs w:val="28"/>
        <w:lang w:val="zh-CN"/>
      </w:rPr>
      <w:t>14</w:t>
    </w:r>
    <w:r w:rsidR="00E33403" w:rsidRPr="00106303">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p w:rsidR="00223BC2" w:rsidRPr="00106303" w:rsidRDefault="00223BC2" w:rsidP="001063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03" w:rsidRPr="00106303" w:rsidRDefault="00106303" w:rsidP="00106303">
    <w:pPr>
      <w:pStyle w:val="a4"/>
      <w:wordWrap w:val="0"/>
      <w:jc w:val="right"/>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 xml:space="preserve"> </w:t>
    </w:r>
    <w:r w:rsidR="00E33403" w:rsidRPr="00106303">
      <w:rPr>
        <w:rFonts w:ascii="Times New Roman" w:hAnsi="Times New Roman"/>
        <w:sz w:val="28"/>
        <w:szCs w:val="28"/>
      </w:rPr>
      <w:fldChar w:fldCharType="begin"/>
    </w:r>
    <w:r w:rsidRPr="00106303">
      <w:rPr>
        <w:rFonts w:ascii="Times New Roman" w:hAnsi="Times New Roman"/>
        <w:sz w:val="28"/>
        <w:szCs w:val="28"/>
      </w:rPr>
      <w:instrText xml:space="preserve"> PAGE   \* MERGEFORMAT </w:instrText>
    </w:r>
    <w:r w:rsidR="00E33403" w:rsidRPr="00106303">
      <w:rPr>
        <w:rFonts w:ascii="Times New Roman" w:hAnsi="Times New Roman"/>
        <w:sz w:val="28"/>
        <w:szCs w:val="28"/>
      </w:rPr>
      <w:fldChar w:fldCharType="separate"/>
    </w:r>
    <w:r w:rsidR="00C72276" w:rsidRPr="00C72276">
      <w:rPr>
        <w:rFonts w:ascii="Times New Roman" w:hAnsi="Times New Roman"/>
        <w:noProof/>
        <w:sz w:val="28"/>
        <w:szCs w:val="28"/>
        <w:lang w:val="zh-CN"/>
      </w:rPr>
      <w:t>13</w:t>
    </w:r>
    <w:r w:rsidR="00E33403" w:rsidRPr="00106303">
      <w:rPr>
        <w:rFonts w:ascii="Times New Roman" w:hAnsi="Times New Roman"/>
        <w:sz w:val="28"/>
        <w:szCs w:val="28"/>
      </w:rPr>
      <w:fldChar w:fldCharType="end"/>
    </w:r>
    <w:r>
      <w:rPr>
        <w:rFonts w:ascii="Times New Roman" w:hAnsi="Times New Roman" w:hint="eastAsia"/>
        <w:sz w:val="28"/>
        <w:szCs w:val="28"/>
      </w:rPr>
      <w:t xml:space="preserve"> </w:t>
    </w:r>
    <w:r>
      <w:rPr>
        <w:rFonts w:ascii="Times New Roman" w:hAnsi="Times New Roman" w:hint="eastAsia"/>
        <w:sz w:val="28"/>
        <w:szCs w:val="28"/>
      </w:rPr>
      <w:t>—</w:t>
    </w:r>
  </w:p>
  <w:p w:rsidR="00223BC2" w:rsidRDefault="00223BC2" w:rsidP="00F7588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0D1" w:rsidRDefault="006E30D1" w:rsidP="009A1A3B">
      <w:r>
        <w:separator/>
      </w:r>
    </w:p>
  </w:footnote>
  <w:footnote w:type="continuationSeparator" w:id="1">
    <w:p w:rsidR="006E30D1" w:rsidRDefault="006E30D1" w:rsidP="009A1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C2" w:rsidRDefault="00223BC2" w:rsidP="00E9686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279A"/>
    <w:multiLevelType w:val="hybridMultilevel"/>
    <w:tmpl w:val="288E1936"/>
    <w:lvl w:ilvl="0" w:tplc="FD3C7C0A">
      <w:start w:val="17"/>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DC64214"/>
    <w:multiLevelType w:val="hybridMultilevel"/>
    <w:tmpl w:val="C248D186"/>
    <w:lvl w:ilvl="0" w:tplc="70A60FFE">
      <w:start w:val="2"/>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F9B"/>
    <w:rsid w:val="0004127E"/>
    <w:rsid w:val="000705B1"/>
    <w:rsid w:val="000A45D7"/>
    <w:rsid w:val="000D424C"/>
    <w:rsid w:val="000D5F62"/>
    <w:rsid w:val="000F47A8"/>
    <w:rsid w:val="00106303"/>
    <w:rsid w:val="001202DB"/>
    <w:rsid w:val="0012627D"/>
    <w:rsid w:val="001322B3"/>
    <w:rsid w:val="001514A1"/>
    <w:rsid w:val="0016244D"/>
    <w:rsid w:val="00192E9A"/>
    <w:rsid w:val="00195374"/>
    <w:rsid w:val="001D0799"/>
    <w:rsid w:val="001F216D"/>
    <w:rsid w:val="002145DA"/>
    <w:rsid w:val="00223BC2"/>
    <w:rsid w:val="00253C30"/>
    <w:rsid w:val="00287523"/>
    <w:rsid w:val="002A6FD9"/>
    <w:rsid w:val="002C3EEF"/>
    <w:rsid w:val="002F5D19"/>
    <w:rsid w:val="00300FF3"/>
    <w:rsid w:val="00321428"/>
    <w:rsid w:val="00323D19"/>
    <w:rsid w:val="003335BF"/>
    <w:rsid w:val="00334314"/>
    <w:rsid w:val="00334E60"/>
    <w:rsid w:val="00351824"/>
    <w:rsid w:val="0035628D"/>
    <w:rsid w:val="0038744F"/>
    <w:rsid w:val="003D04B1"/>
    <w:rsid w:val="003F260E"/>
    <w:rsid w:val="004049C4"/>
    <w:rsid w:val="00406636"/>
    <w:rsid w:val="004079FE"/>
    <w:rsid w:val="00421525"/>
    <w:rsid w:val="0042239D"/>
    <w:rsid w:val="00422700"/>
    <w:rsid w:val="00423653"/>
    <w:rsid w:val="004262A1"/>
    <w:rsid w:val="00444BCD"/>
    <w:rsid w:val="0046768A"/>
    <w:rsid w:val="00470684"/>
    <w:rsid w:val="00472AD6"/>
    <w:rsid w:val="0047472F"/>
    <w:rsid w:val="00474D7F"/>
    <w:rsid w:val="004E0AA6"/>
    <w:rsid w:val="0050596C"/>
    <w:rsid w:val="005113E7"/>
    <w:rsid w:val="00513DE7"/>
    <w:rsid w:val="00514340"/>
    <w:rsid w:val="00516430"/>
    <w:rsid w:val="00536AA7"/>
    <w:rsid w:val="0055001F"/>
    <w:rsid w:val="00575B73"/>
    <w:rsid w:val="0059374C"/>
    <w:rsid w:val="005D5C76"/>
    <w:rsid w:val="005F28E9"/>
    <w:rsid w:val="00601945"/>
    <w:rsid w:val="00617D03"/>
    <w:rsid w:val="006330BC"/>
    <w:rsid w:val="00637F2A"/>
    <w:rsid w:val="006415C2"/>
    <w:rsid w:val="00651655"/>
    <w:rsid w:val="00677167"/>
    <w:rsid w:val="00681991"/>
    <w:rsid w:val="006922AC"/>
    <w:rsid w:val="006B0B63"/>
    <w:rsid w:val="006B78F8"/>
    <w:rsid w:val="006C5204"/>
    <w:rsid w:val="006D039D"/>
    <w:rsid w:val="006E30D1"/>
    <w:rsid w:val="006F33DF"/>
    <w:rsid w:val="00702AA7"/>
    <w:rsid w:val="00702B66"/>
    <w:rsid w:val="00703E8A"/>
    <w:rsid w:val="00720175"/>
    <w:rsid w:val="00722DD4"/>
    <w:rsid w:val="00747D58"/>
    <w:rsid w:val="00771FB8"/>
    <w:rsid w:val="007B39E5"/>
    <w:rsid w:val="007E26D3"/>
    <w:rsid w:val="007E4437"/>
    <w:rsid w:val="007F4493"/>
    <w:rsid w:val="00804C57"/>
    <w:rsid w:val="00831EBE"/>
    <w:rsid w:val="00834860"/>
    <w:rsid w:val="00880039"/>
    <w:rsid w:val="00883C11"/>
    <w:rsid w:val="0089711B"/>
    <w:rsid w:val="008F3BB8"/>
    <w:rsid w:val="008F4796"/>
    <w:rsid w:val="008F79DD"/>
    <w:rsid w:val="0091169C"/>
    <w:rsid w:val="009536BD"/>
    <w:rsid w:val="009975D4"/>
    <w:rsid w:val="009A1A3B"/>
    <w:rsid w:val="009A6901"/>
    <w:rsid w:val="009B399B"/>
    <w:rsid w:val="009D57FF"/>
    <w:rsid w:val="009D6249"/>
    <w:rsid w:val="009D7DE9"/>
    <w:rsid w:val="009E6350"/>
    <w:rsid w:val="00A176DD"/>
    <w:rsid w:val="00A206C5"/>
    <w:rsid w:val="00A4248C"/>
    <w:rsid w:val="00A50AA1"/>
    <w:rsid w:val="00A85679"/>
    <w:rsid w:val="00A932B6"/>
    <w:rsid w:val="00AA5F0D"/>
    <w:rsid w:val="00AC6572"/>
    <w:rsid w:val="00AD1D8F"/>
    <w:rsid w:val="00AF280F"/>
    <w:rsid w:val="00B10489"/>
    <w:rsid w:val="00B472CA"/>
    <w:rsid w:val="00B52F1C"/>
    <w:rsid w:val="00BF0CA6"/>
    <w:rsid w:val="00BF112E"/>
    <w:rsid w:val="00C16700"/>
    <w:rsid w:val="00C2006B"/>
    <w:rsid w:val="00C52E90"/>
    <w:rsid w:val="00C607D7"/>
    <w:rsid w:val="00C63A2D"/>
    <w:rsid w:val="00C71CDE"/>
    <w:rsid w:val="00C72276"/>
    <w:rsid w:val="00C871CA"/>
    <w:rsid w:val="00C9168B"/>
    <w:rsid w:val="00C94669"/>
    <w:rsid w:val="00CB04AA"/>
    <w:rsid w:val="00CF2FEC"/>
    <w:rsid w:val="00D00F68"/>
    <w:rsid w:val="00D22F01"/>
    <w:rsid w:val="00D30F9B"/>
    <w:rsid w:val="00D350F7"/>
    <w:rsid w:val="00D36216"/>
    <w:rsid w:val="00D55A8F"/>
    <w:rsid w:val="00D807D7"/>
    <w:rsid w:val="00DA1261"/>
    <w:rsid w:val="00DB0CFF"/>
    <w:rsid w:val="00DD73D1"/>
    <w:rsid w:val="00DF2D38"/>
    <w:rsid w:val="00E04DF9"/>
    <w:rsid w:val="00E07B5E"/>
    <w:rsid w:val="00E33403"/>
    <w:rsid w:val="00E368A5"/>
    <w:rsid w:val="00E37634"/>
    <w:rsid w:val="00E630EA"/>
    <w:rsid w:val="00E777DA"/>
    <w:rsid w:val="00E96860"/>
    <w:rsid w:val="00EB10E5"/>
    <w:rsid w:val="00EB7D8B"/>
    <w:rsid w:val="00ED57C5"/>
    <w:rsid w:val="00EE57FE"/>
    <w:rsid w:val="00EF46E7"/>
    <w:rsid w:val="00F011EE"/>
    <w:rsid w:val="00F218B8"/>
    <w:rsid w:val="00F2590F"/>
    <w:rsid w:val="00F54D23"/>
    <w:rsid w:val="00F7588C"/>
    <w:rsid w:val="00F82D30"/>
    <w:rsid w:val="00F92A67"/>
    <w:rsid w:val="00FC7A83"/>
    <w:rsid w:val="00FE3ECE"/>
    <w:rsid w:val="00FE66F5"/>
    <w:rsid w:val="00FF28C4"/>
    <w:rsid w:val="00FF39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7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A1A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A1A3B"/>
    <w:rPr>
      <w:rFonts w:cs="Times New Roman"/>
      <w:sz w:val="18"/>
      <w:szCs w:val="18"/>
    </w:rPr>
  </w:style>
  <w:style w:type="paragraph" w:styleId="a4">
    <w:name w:val="footer"/>
    <w:basedOn w:val="a"/>
    <w:link w:val="Char0"/>
    <w:uiPriority w:val="99"/>
    <w:rsid w:val="009A1A3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A1A3B"/>
    <w:rPr>
      <w:rFonts w:cs="Times New Roman"/>
      <w:sz w:val="18"/>
      <w:szCs w:val="18"/>
    </w:rPr>
  </w:style>
  <w:style w:type="character" w:styleId="a5">
    <w:name w:val="page number"/>
    <w:basedOn w:val="a0"/>
    <w:uiPriority w:val="99"/>
    <w:rsid w:val="006B78F8"/>
    <w:rPr>
      <w:rFonts w:cs="Times New Roman"/>
    </w:rPr>
  </w:style>
  <w:style w:type="paragraph" w:styleId="a6">
    <w:name w:val="Normal (Web)"/>
    <w:basedOn w:val="a"/>
    <w:uiPriority w:val="99"/>
    <w:rsid w:val="006B78F8"/>
    <w:pPr>
      <w:widowControl/>
      <w:spacing w:before="100" w:beforeAutospacing="1" w:after="100" w:afterAutospacing="1"/>
      <w:jc w:val="left"/>
    </w:pPr>
    <w:rPr>
      <w:rFonts w:ascii="宋体" w:hAnsi="宋体" w:cs="宋体"/>
      <w:kern w:val="0"/>
      <w:sz w:val="24"/>
      <w:szCs w:val="24"/>
    </w:rPr>
  </w:style>
  <w:style w:type="paragraph" w:styleId="a7">
    <w:name w:val="Date"/>
    <w:basedOn w:val="a"/>
    <w:next w:val="a"/>
    <w:link w:val="Char1"/>
    <w:uiPriority w:val="99"/>
    <w:semiHidden/>
    <w:rsid w:val="005113E7"/>
    <w:pPr>
      <w:ind w:leftChars="2500" w:left="100"/>
    </w:pPr>
  </w:style>
  <w:style w:type="character" w:customStyle="1" w:styleId="Char1">
    <w:name w:val="日期 Char"/>
    <w:basedOn w:val="a0"/>
    <w:link w:val="a7"/>
    <w:uiPriority w:val="99"/>
    <w:semiHidden/>
    <w:locked/>
    <w:rsid w:val="005113E7"/>
    <w:rPr>
      <w:rFonts w:cs="Times New Roman"/>
    </w:rPr>
  </w:style>
  <w:style w:type="paragraph" w:styleId="a8">
    <w:name w:val="List Paragraph"/>
    <w:basedOn w:val="a"/>
    <w:uiPriority w:val="99"/>
    <w:qFormat/>
    <w:rsid w:val="00DF2D38"/>
    <w:pPr>
      <w:ind w:firstLineChars="200" w:firstLine="420"/>
    </w:pPr>
  </w:style>
  <w:style w:type="paragraph" w:styleId="a9">
    <w:name w:val="Balloon Text"/>
    <w:basedOn w:val="a"/>
    <w:link w:val="Char2"/>
    <w:uiPriority w:val="99"/>
    <w:semiHidden/>
    <w:rsid w:val="00F011EE"/>
    <w:rPr>
      <w:sz w:val="18"/>
      <w:szCs w:val="18"/>
    </w:rPr>
  </w:style>
  <w:style w:type="character" w:customStyle="1" w:styleId="Char2">
    <w:name w:val="批注框文本 Char"/>
    <w:basedOn w:val="a0"/>
    <w:link w:val="a9"/>
    <w:uiPriority w:val="99"/>
    <w:semiHidden/>
    <w:locked/>
    <w:rsid w:val="00F011E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21</Pages>
  <Words>1951</Words>
  <Characters>11123</Characters>
  <Application>Microsoft Office Word</Application>
  <DocSecurity>0</DocSecurity>
  <Lines>92</Lines>
  <Paragraphs>26</Paragraphs>
  <ScaleCrop>false</ScaleCrop>
  <Company>P R C</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市民政局（收发文）</cp:lastModifiedBy>
  <cp:revision>35</cp:revision>
  <cp:lastPrinted>2021-03-18T06:57:00Z</cp:lastPrinted>
  <dcterms:created xsi:type="dcterms:W3CDTF">2021-01-07T09:37:00Z</dcterms:created>
  <dcterms:modified xsi:type="dcterms:W3CDTF">2021-03-18T07:41:00Z</dcterms:modified>
</cp:coreProperties>
</file>